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EA3962">
      <w:r>
        <w:fldChar w:fldCharType="begin"/>
      </w:r>
      <w:r>
        <w:instrText xml:space="preserve"> HYPERLINK "</w:instrText>
      </w:r>
      <w:r w:rsidRPr="00EA3962">
        <w:instrText>http://www.uvzsr.sk/index.php?option=com_content&amp;view=article&amp;id=4439:zasadala-pandemicka-komisia-vlady-sr-regionalnym-hygienikom-vnniektorych-okresoch-odporua-prija-opatrenia-na-lokalnej-urovni&amp;catid=250:koronavirus-2019-ncov&amp;Itemid=153</w:instrText>
      </w:r>
      <w:r>
        <w:instrText xml:space="preserve">" </w:instrText>
      </w:r>
      <w:r>
        <w:fldChar w:fldCharType="separate"/>
      </w:r>
      <w:r w:rsidRPr="00C52E90">
        <w:rPr>
          <w:rStyle w:val="Hypertextovprepojenie"/>
        </w:rPr>
        <w:t>http://www.uvzsr.sk/index.php?option=com_content&amp;view=article&amp;id=4439:zasadala-pandemicka-komisia-vlady-sr-regionalnym-hygienikom-vnniektorych-okresoch-odporua-prija-opatrenia-na-lokalnej-urovni&amp;catid=250:koronavirus-2019-ncov&amp;Itemid=153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7"/>
        <w:gridCol w:w="270"/>
        <w:gridCol w:w="285"/>
      </w:tblGrid>
      <w:tr w:rsidR="00EA3962" w:rsidRPr="00EA3962" w:rsidTr="00EA396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A3962" w:rsidRPr="00EA3962" w:rsidRDefault="00EA3962" w:rsidP="00EA3962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EA3962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Zasadala </w:t>
            </w:r>
            <w:proofErr w:type="spellStart"/>
            <w:r w:rsidRPr="00EA3962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>Pandemická</w:t>
            </w:r>
            <w:proofErr w:type="spellEnd"/>
            <w:r w:rsidRPr="00EA3962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 komisia vlády SR, regionálnym hygienikom v niektorých okresoch odporúča prijať opatrenia na lokálnej úrovni </w:t>
            </w:r>
          </w:p>
        </w:tc>
        <w:tc>
          <w:tcPr>
            <w:tcW w:w="5000" w:type="pct"/>
            <w:vAlign w:val="center"/>
            <w:hideMark/>
          </w:tcPr>
          <w:p w:rsidR="00EA3962" w:rsidRPr="00EA3962" w:rsidRDefault="00EA3962" w:rsidP="00EA39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EA3962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526B96DA" wp14:editId="048719D1">
                  <wp:extent cx="128905" cy="128905"/>
                  <wp:effectExtent l="0" t="0" r="4445" b="4445"/>
                  <wp:docPr id="1" name="Obrázok 1" descr="Tlačiť">
                    <a:hlinkClick xmlns:a="http://schemas.openxmlformats.org/drawingml/2006/main" r:id="rId5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lačiť">
                            <a:hlinkClick r:id="rId5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EA3962" w:rsidRPr="00EA3962" w:rsidRDefault="00EA3962" w:rsidP="00EA39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EA3962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756852B3" wp14:editId="3E39906B">
                  <wp:extent cx="128905" cy="128905"/>
                  <wp:effectExtent l="0" t="0" r="4445" b="4445"/>
                  <wp:docPr id="2" name="Obrázok 2" descr="E-mail">
                    <a:hlinkClick xmlns:a="http://schemas.openxmlformats.org/drawingml/2006/main" r:id="rId7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-mail">
                            <a:hlinkClick r:id="rId7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962" w:rsidRPr="00EA3962" w:rsidRDefault="00EA3962" w:rsidP="00EA3962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EA3962" w:rsidRPr="00EA3962" w:rsidTr="00EA3962">
        <w:trPr>
          <w:tblCellSpacing w:w="15" w:type="dxa"/>
        </w:trPr>
        <w:tc>
          <w:tcPr>
            <w:tcW w:w="0" w:type="auto"/>
            <w:hideMark/>
          </w:tcPr>
          <w:p w:rsidR="00EA3962" w:rsidRPr="00EA3962" w:rsidRDefault="00EA3962" w:rsidP="00EA3962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</w:pPr>
            <w:r w:rsidRPr="00EA3962"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  <w:t xml:space="preserve">Piatok, 04 September 2020 19:14 </w:t>
            </w:r>
          </w:p>
        </w:tc>
      </w:tr>
      <w:tr w:rsidR="00EA3962" w:rsidRPr="00EA3962" w:rsidTr="00EA3962">
        <w:trPr>
          <w:tblCellSpacing w:w="15" w:type="dxa"/>
        </w:trPr>
        <w:tc>
          <w:tcPr>
            <w:tcW w:w="0" w:type="auto"/>
            <w:hideMark/>
          </w:tcPr>
          <w:p w:rsidR="00EA3962" w:rsidRPr="00EA3962" w:rsidRDefault="00EA3962" w:rsidP="00EA39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proofErr w:type="spellStart"/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Pandemická</w:t>
            </w:r>
            <w:proofErr w:type="spellEnd"/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komisia vlády SR po dôslednom zhodnotení epidemiologickej situácie na Slovensku odporučila regionálnym hygienikom v rizikových okresoch Slovenska, kde v ostatnom období evidujeme rastúci trend výskytu ochorenia COVID-19 (podľa semaforu oranžové a červené okresy), aby na zamedzenie jeho šírenia prijímali opatrenia nad rámec celoštátne platných opatrení. </w:t>
            </w:r>
          </w:p>
          <w:p w:rsidR="00EA3962" w:rsidRPr="00EA3962" w:rsidRDefault="00EA3962" w:rsidP="00EA39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Ak sa regionálny hygienik rozhodne na základe zhoršujúcej sa epidemiologickej situácie túto kompetenciu uplatniť, môžu medzi nimi byť napríklad zákaz usporadúvať hromadné podujatia športovej, kultúrnej, spoločenskej či inej povahy v čase od 23:00 do 6:00 nasledujúceho dňa s výnimkou svadieb s celkovým počtom účastníkov do 150 osôb, alebo zakázať hromadné podujatia, kde je v jednom okamihu viac ako 500 osôb v exteriéri alebo 250 osôb v interiéri.</w:t>
            </w:r>
          </w:p>
          <w:p w:rsidR="00EA3962" w:rsidRPr="00EA3962" w:rsidRDefault="00EA3962" w:rsidP="00EA39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EA3962">
              <w:rPr>
                <w:rFonts w:ascii="Arial" w:eastAsia="Times New Roman" w:hAnsi="Arial" w:cs="Arial"/>
                <w:noProof/>
                <w:color w:val="135CAE"/>
                <w:sz w:val="20"/>
                <w:szCs w:val="20"/>
                <w:lang w:eastAsia="sk-SK"/>
              </w:rPr>
              <w:drawing>
                <wp:inline distT="0" distB="0" distL="0" distR="0" wp14:anchorId="23AC58FE" wp14:editId="25DEDD65">
                  <wp:extent cx="6091555" cy="3348355"/>
                  <wp:effectExtent l="0" t="0" r="4445" b="4445"/>
                  <wp:docPr id="3" name="Obrázok 3" descr="rizikove_regiony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zikove_regiony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555" cy="334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62" w:rsidRPr="00EA3962" w:rsidRDefault="00EA3962" w:rsidP="00EA39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Hlavný hygienik SR Ján Mikas: „V čase druhej vlny pandémie ochorenia COVID-19 epidemiológovia plánujú, ak to epidemiologická situácia dovolí, prijímať opatrenia prioritne na lokálnej úrovni, pretože sa uplatňujú rýchlejšie, sú efektívnejšie a trefnejšie.“</w:t>
            </w:r>
          </w:p>
          <w:p w:rsidR="00EA3962" w:rsidRPr="00EA3962" w:rsidRDefault="00EA3962" w:rsidP="00EA39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Regionálni hygienici sa môžu rozhodnúť vydať opatrenia odporúčané </w:t>
            </w:r>
            <w:proofErr w:type="spellStart"/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Pandemickou</w:t>
            </w:r>
            <w:proofErr w:type="spellEnd"/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komisiou vlády SR, alebo i ďalšie, už v najbližších dňoch. Verejnosti preto odporúčame sledovať </w:t>
            </w:r>
            <w:proofErr w:type="spellStart"/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webstránky</w:t>
            </w:r>
            <w:proofErr w:type="spellEnd"/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miestne príslušných regionálnych úradov verejného zdravotníctva v SR.</w:t>
            </w:r>
          </w:p>
          <w:p w:rsidR="00EA3962" w:rsidRPr="00EA3962" w:rsidRDefault="00EA3962" w:rsidP="00EA39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Prijímanie lokálnych opatrení nad rámec celoplošne platných opatrení nebolo v regiónoch so zhoršenou epidemiologickou situáciou ojedinelé ani v ostatných dňoch. K takémuto kroku pristúpil už napríklad </w:t>
            </w:r>
            <w:hyperlink r:id="rId11" w:tgtFrame="_blank" w:history="1">
              <w:r w:rsidRPr="00EA3962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RÚVZ so sídlom v Michalovciach</w:t>
              </w:r>
            </w:hyperlink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pre lokálnu epidémiu v okrese Michalovce. Cez leto k tomu pristúpil aj </w:t>
            </w:r>
            <w:hyperlink r:id="rId12" w:tgtFrame="_blank" w:history="1">
              <w:r w:rsidRPr="00EA3962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RÚVZ so sídlom v Trenčíne</w:t>
              </w:r>
            </w:hyperlink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pre vzniknuté epidémie v podnikoch a v dôsledku rodinných osláv v okresoch v okresoch Trenčín, Bánovce nad Bebravou a Nové Mesto nad Váhom.</w:t>
            </w:r>
          </w:p>
          <w:p w:rsidR="00EA3962" w:rsidRPr="00EA3962" w:rsidRDefault="00EA3962" w:rsidP="00EA39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Zoznam menej rizikových krajín sa nateraz meniť nebude. Pribúdajú však rizikové regióny v týchto krajinách (napríklad regióny Poľska pri štátnych hraniciach so Slovenskom, pribúdajú ochorenia v Prahe aj vo Viedni). Pri cestovaní do týchto regiónov odporúčame dodržiavať základnú a veľmi účinnú prevenciu - nosenie rúšok v interiérových verejných priestoroch, dodržiavanie dostatočného </w:t>
            </w:r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>sociálneho odstupu a pravidelné umývanie, resp. dezinfekciu rúk. Rovnako je dôležité vyhýbať sa miestam s vyššou koncentráciou ľudí – pokiaľ to nie je možné, v záujme účinnej prevencie odporúčame aj vonku nasadiť si na takýchto miestach rúško a zdržiavať sa tam len na nevyhnutný čas.</w:t>
            </w:r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EA3962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Text vypracoval: Referát komunikačný ÚVZ SR</w:t>
            </w:r>
          </w:p>
        </w:tc>
      </w:tr>
    </w:tbl>
    <w:p w:rsidR="00EA3962" w:rsidRDefault="00EA3962">
      <w:bookmarkStart w:id="0" w:name="_GoBack"/>
      <w:bookmarkEnd w:id="0"/>
    </w:p>
    <w:sectPr w:rsidR="00EA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62"/>
    <w:rsid w:val="00042308"/>
    <w:rsid w:val="00055364"/>
    <w:rsid w:val="001978F0"/>
    <w:rsid w:val="00293B00"/>
    <w:rsid w:val="002A24ED"/>
    <w:rsid w:val="0036799F"/>
    <w:rsid w:val="00376721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C4B50"/>
    <w:rsid w:val="00D210E1"/>
    <w:rsid w:val="00D71951"/>
    <w:rsid w:val="00DC76A3"/>
    <w:rsid w:val="00EA332E"/>
    <w:rsid w:val="00EA3962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EA396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EA396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577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284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zsr.sk/index.php?option=com_mailto&amp;tmpl=component&amp;link=d7cd64d0d22456ea5044b15cc99cb74066348397" TargetMode="External"/><Relationship Id="rId12" Type="http://schemas.openxmlformats.org/officeDocument/2006/relationships/hyperlink" Target="http://www.ruvztn.sk/o%20RUVZ%202020%2004034%20-002%20RH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ruvzmi.sk/index.php?option=com_content&amp;view=article&amp;id=741:verejna-vyhlaska-ruvz-michalovce-zo-dna-31-8-2020&amp;catid=167&amp;Itemid=663" TargetMode="External"/><Relationship Id="rId5" Type="http://schemas.openxmlformats.org/officeDocument/2006/relationships/hyperlink" Target="http://www.uvzsr.sk/index.php?view=article&amp;catid=250:koronavirus-2019-ncov&amp;id=4439:zasadala-pandemicka-komisia-vlady-sr-regionalnym-hygienikom-vnniektorych-okresoch-odporua-prija-opatrenia-na-lokalnej-urovni&amp;tmpl=component&amp;print=1&amp;layout=default&amp;page=&amp;option=com_content&amp;Itemid=153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uvzsr.sk/images/stories/info/coronavirus2019/rizikove_regiony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2020-09-11T09:27:00Z</dcterms:created>
  <dcterms:modified xsi:type="dcterms:W3CDTF">2020-09-11T09:44:00Z</dcterms:modified>
</cp:coreProperties>
</file>