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64E91" w14:textId="59B83F5C" w:rsidR="0001139C" w:rsidRPr="00F62BFE" w:rsidRDefault="0001139C" w:rsidP="00253DB6">
      <w:pPr>
        <w:spacing w:line="276" w:lineRule="auto"/>
        <w:ind w:firstLine="708"/>
        <w:jc w:val="both"/>
        <w:rPr>
          <w:b/>
          <w:bCs/>
          <w:i/>
          <w:iCs/>
          <w:sz w:val="24"/>
          <w:szCs w:val="24"/>
        </w:rPr>
      </w:pPr>
      <w:r w:rsidRPr="00F62BFE">
        <w:rPr>
          <w:b/>
          <w:bCs/>
          <w:i/>
          <w:iCs/>
          <w:sz w:val="24"/>
          <w:szCs w:val="24"/>
        </w:rPr>
        <w:t>Obecné zastupiteľstvo v</w:t>
      </w:r>
      <w:r w:rsidR="00BE2BBC">
        <w:rPr>
          <w:b/>
          <w:bCs/>
          <w:i/>
          <w:iCs/>
          <w:sz w:val="24"/>
          <w:szCs w:val="24"/>
        </w:rPr>
        <w:t> Lúči na Ostrove</w:t>
      </w:r>
      <w:r w:rsidRPr="00F62BFE">
        <w:rPr>
          <w:b/>
          <w:bCs/>
          <w:i/>
          <w:iCs/>
          <w:sz w:val="24"/>
          <w:szCs w:val="24"/>
        </w:rPr>
        <w:t xml:space="preserve">. na základe § 11 ods. 4 písm. a/   </w:t>
      </w:r>
      <w:r w:rsidR="003B2D5D">
        <w:rPr>
          <w:b/>
          <w:bCs/>
          <w:i/>
          <w:iCs/>
          <w:sz w:val="24"/>
          <w:szCs w:val="24"/>
        </w:rPr>
        <w:t xml:space="preserve">a   § 7 - § 9 </w:t>
      </w:r>
      <w:r w:rsidRPr="00F62BFE">
        <w:rPr>
          <w:b/>
          <w:bCs/>
          <w:i/>
          <w:iCs/>
          <w:sz w:val="24"/>
          <w:szCs w:val="24"/>
        </w:rPr>
        <w:t>zák. S</w:t>
      </w:r>
      <w:r w:rsidR="003B2D5D">
        <w:rPr>
          <w:b/>
          <w:bCs/>
          <w:i/>
          <w:iCs/>
          <w:sz w:val="24"/>
          <w:szCs w:val="24"/>
        </w:rPr>
        <w:t>NR</w:t>
      </w:r>
      <w:r w:rsidRPr="00F62BFE">
        <w:rPr>
          <w:b/>
          <w:bCs/>
          <w:i/>
          <w:iCs/>
          <w:sz w:val="24"/>
          <w:szCs w:val="24"/>
        </w:rPr>
        <w:t xml:space="preserve">  č. 369/1990 Zb. o obecnom   zriadení v  znení neskorších  predpisov a  s použitím </w:t>
      </w:r>
      <w:r w:rsidR="003B2D5D">
        <w:rPr>
          <w:b/>
          <w:bCs/>
          <w:i/>
          <w:iCs/>
          <w:sz w:val="24"/>
          <w:szCs w:val="24"/>
        </w:rPr>
        <w:t xml:space="preserve">§ 9 ods. 1 a  </w:t>
      </w:r>
      <w:r w:rsidRPr="00F62BFE">
        <w:rPr>
          <w:b/>
          <w:bCs/>
          <w:i/>
          <w:iCs/>
          <w:sz w:val="24"/>
          <w:szCs w:val="24"/>
        </w:rPr>
        <w:t>§ 6, § 6a, § 7a, § 9, § 9a</w:t>
      </w:r>
      <w:r w:rsidR="003B2D5D">
        <w:rPr>
          <w:b/>
          <w:bCs/>
          <w:i/>
          <w:iCs/>
          <w:sz w:val="24"/>
          <w:szCs w:val="24"/>
        </w:rPr>
        <w:t>, § 9aa, § 9c - § 9f</w:t>
      </w:r>
      <w:r w:rsidRPr="00F62BFE">
        <w:rPr>
          <w:b/>
          <w:bCs/>
          <w:i/>
          <w:iCs/>
          <w:sz w:val="24"/>
          <w:szCs w:val="24"/>
        </w:rPr>
        <w:t xml:space="preserve">  a § 10  zákona </w:t>
      </w:r>
      <w:r w:rsidR="00B567EE" w:rsidRPr="00F62BFE">
        <w:rPr>
          <w:b/>
          <w:bCs/>
          <w:i/>
          <w:iCs/>
          <w:sz w:val="24"/>
          <w:szCs w:val="24"/>
        </w:rPr>
        <w:t>S</w:t>
      </w:r>
      <w:r w:rsidR="003B2D5D">
        <w:rPr>
          <w:b/>
          <w:bCs/>
          <w:i/>
          <w:iCs/>
          <w:sz w:val="24"/>
          <w:szCs w:val="24"/>
        </w:rPr>
        <w:t>NR</w:t>
      </w:r>
      <w:r w:rsidRPr="00F62BFE">
        <w:rPr>
          <w:b/>
          <w:bCs/>
          <w:i/>
          <w:iCs/>
          <w:sz w:val="24"/>
          <w:szCs w:val="24"/>
        </w:rPr>
        <w:t xml:space="preserve"> č.</w:t>
      </w:r>
      <w:r w:rsidR="00456CE1">
        <w:rPr>
          <w:b/>
          <w:bCs/>
          <w:i/>
          <w:iCs/>
          <w:sz w:val="24"/>
          <w:szCs w:val="24"/>
        </w:rPr>
        <w:t> </w:t>
      </w:r>
      <w:r w:rsidRPr="00F62BFE">
        <w:rPr>
          <w:b/>
          <w:bCs/>
          <w:i/>
          <w:iCs/>
          <w:sz w:val="24"/>
          <w:szCs w:val="24"/>
        </w:rPr>
        <w:t xml:space="preserve">138/1991 Zb. o majetku obcí v znení neskorších predpisov   </w:t>
      </w:r>
      <w:r w:rsidRPr="00F62BFE">
        <w:rPr>
          <w:b/>
          <w:bCs/>
          <w:i/>
          <w:iCs/>
          <w:spacing w:val="100"/>
          <w:sz w:val="24"/>
          <w:szCs w:val="24"/>
        </w:rPr>
        <w:t xml:space="preserve">vydáva </w:t>
      </w:r>
      <w:r w:rsidRPr="00F62BFE">
        <w:rPr>
          <w:b/>
          <w:bCs/>
          <w:i/>
          <w:iCs/>
          <w:sz w:val="24"/>
          <w:szCs w:val="24"/>
        </w:rPr>
        <w:t>tieto</w:t>
      </w:r>
    </w:p>
    <w:p w14:paraId="6320C559" w14:textId="77777777" w:rsidR="0001139C" w:rsidRPr="00F62BFE" w:rsidRDefault="0001139C" w:rsidP="00253DB6">
      <w:pPr>
        <w:spacing w:line="276" w:lineRule="auto"/>
        <w:jc w:val="both"/>
        <w:rPr>
          <w:b/>
          <w:bCs/>
          <w:i/>
          <w:iCs/>
        </w:rPr>
      </w:pPr>
      <w:r w:rsidRPr="00F62BFE">
        <w:rPr>
          <w:b/>
          <w:bCs/>
          <w:i/>
          <w:iCs/>
        </w:rPr>
        <w:t> </w:t>
      </w:r>
    </w:p>
    <w:p w14:paraId="5BDEF8BF" w14:textId="0414EDBE" w:rsidR="0001139C" w:rsidRPr="00F62BFE" w:rsidRDefault="0001139C" w:rsidP="00253DB6">
      <w:pPr>
        <w:spacing w:line="276" w:lineRule="auto"/>
        <w:jc w:val="both"/>
      </w:pPr>
      <w:r w:rsidRPr="00F62BFE">
        <w:t> </w:t>
      </w:r>
      <w:r>
        <w:t xml:space="preserve"> </w:t>
      </w:r>
    </w:p>
    <w:p w14:paraId="13F98BAF" w14:textId="77777777" w:rsidR="0001139C" w:rsidRPr="00EA3C76" w:rsidRDefault="0001139C" w:rsidP="00253DB6">
      <w:pPr>
        <w:spacing w:line="276" w:lineRule="auto"/>
        <w:jc w:val="center"/>
        <w:rPr>
          <w:b/>
          <w:bCs/>
          <w:caps/>
          <w:sz w:val="36"/>
          <w:szCs w:val="36"/>
        </w:rPr>
      </w:pPr>
      <w:r w:rsidRPr="00EA3C76">
        <w:rPr>
          <w:b/>
          <w:bCs/>
          <w:caps/>
          <w:sz w:val="36"/>
          <w:szCs w:val="36"/>
        </w:rPr>
        <w:t>Zásady hospodárenia</w:t>
      </w:r>
    </w:p>
    <w:p w14:paraId="1CDCED32" w14:textId="77777777" w:rsidR="00BE2BBC" w:rsidRDefault="0001139C" w:rsidP="00253DB6">
      <w:pPr>
        <w:spacing w:line="276" w:lineRule="auto"/>
        <w:jc w:val="center"/>
        <w:rPr>
          <w:b/>
          <w:bCs/>
          <w:caps/>
          <w:sz w:val="36"/>
          <w:szCs w:val="36"/>
        </w:rPr>
      </w:pPr>
      <w:r w:rsidRPr="00EA3C76">
        <w:rPr>
          <w:b/>
          <w:bCs/>
          <w:caps/>
          <w:sz w:val="36"/>
          <w:szCs w:val="36"/>
        </w:rPr>
        <w:t xml:space="preserve">a nakladania s majetkom obce </w:t>
      </w:r>
    </w:p>
    <w:p w14:paraId="60EAC981" w14:textId="7657AEE1" w:rsidR="0001139C" w:rsidRPr="00EA3C76" w:rsidRDefault="00BE2BBC" w:rsidP="00253DB6">
      <w:pPr>
        <w:spacing w:line="276" w:lineRule="auto"/>
        <w:jc w:val="center"/>
        <w:rPr>
          <w:b/>
          <w:bCs/>
          <w:caps/>
          <w:sz w:val="32"/>
          <w:szCs w:val="32"/>
        </w:rPr>
      </w:pPr>
      <w:r>
        <w:rPr>
          <w:b/>
          <w:bCs/>
          <w:caps/>
          <w:sz w:val="36"/>
          <w:szCs w:val="36"/>
        </w:rPr>
        <w:t>LÚČ na OSTROVE</w:t>
      </w:r>
    </w:p>
    <w:p w14:paraId="2A4132BB" w14:textId="2F55D820" w:rsidR="0001139C" w:rsidRPr="00EA3C76" w:rsidRDefault="0001139C" w:rsidP="00253DB6">
      <w:pPr>
        <w:spacing w:line="276" w:lineRule="auto"/>
        <w:jc w:val="center"/>
        <w:rPr>
          <w:b/>
          <w:sz w:val="36"/>
          <w:szCs w:val="36"/>
        </w:rPr>
      </w:pPr>
    </w:p>
    <w:p w14:paraId="2243F3BF" w14:textId="77777777" w:rsidR="0001139C" w:rsidRDefault="0001139C" w:rsidP="00253DB6">
      <w:pPr>
        <w:spacing w:line="276" w:lineRule="auto"/>
      </w:pPr>
    </w:p>
    <w:p w14:paraId="44BA5560" w14:textId="77777777" w:rsidR="0076441A" w:rsidRDefault="0076441A" w:rsidP="00253DB6">
      <w:pPr>
        <w:spacing w:line="276" w:lineRule="auto"/>
      </w:pPr>
    </w:p>
    <w:p w14:paraId="1C55DBAE" w14:textId="1785BA71" w:rsidR="00384E1E" w:rsidRDefault="00384E1E" w:rsidP="00253DB6">
      <w:pPr>
        <w:tabs>
          <w:tab w:val="left" w:pos="5190"/>
        </w:tabs>
        <w:spacing w:line="276" w:lineRule="auto"/>
      </w:pPr>
    </w:p>
    <w:p w14:paraId="7F5967D2" w14:textId="2FCEE077" w:rsidR="0076441A" w:rsidRPr="00E17E00" w:rsidRDefault="0076441A" w:rsidP="00253DB6">
      <w:pPr>
        <w:spacing w:line="276" w:lineRule="auto"/>
        <w:jc w:val="center"/>
        <w:rPr>
          <w:b/>
          <w:bCs/>
          <w:sz w:val="28"/>
          <w:szCs w:val="28"/>
        </w:rPr>
      </w:pPr>
      <w:r w:rsidRPr="00E17E00">
        <w:rPr>
          <w:b/>
          <w:bCs/>
          <w:sz w:val="28"/>
          <w:szCs w:val="28"/>
        </w:rPr>
        <w:t>PREAMBULA</w:t>
      </w:r>
    </w:p>
    <w:p w14:paraId="499D24FA" w14:textId="77777777" w:rsidR="005541CC" w:rsidRPr="00E17E00" w:rsidRDefault="005541CC" w:rsidP="00253DB6">
      <w:pPr>
        <w:spacing w:line="276" w:lineRule="auto"/>
        <w:jc w:val="both"/>
        <w:rPr>
          <w:sz w:val="28"/>
          <w:szCs w:val="28"/>
        </w:rPr>
      </w:pPr>
    </w:p>
    <w:p w14:paraId="3A02EE20" w14:textId="69028ABB" w:rsidR="00F327D4" w:rsidRDefault="00A06C6A" w:rsidP="00253DB6">
      <w:pPr>
        <w:spacing w:line="276" w:lineRule="auto"/>
        <w:ind w:left="567" w:hanging="567"/>
        <w:jc w:val="both"/>
        <w:rPr>
          <w:sz w:val="24"/>
          <w:szCs w:val="24"/>
        </w:rPr>
      </w:pPr>
      <w:r>
        <w:rPr>
          <w:sz w:val="24"/>
          <w:szCs w:val="24"/>
        </w:rPr>
        <w:t>Čl.1</w:t>
      </w:r>
      <w:r w:rsidR="00E17E00">
        <w:rPr>
          <w:sz w:val="24"/>
          <w:szCs w:val="24"/>
        </w:rPr>
        <w:t xml:space="preserve"> </w:t>
      </w:r>
      <w:r>
        <w:rPr>
          <w:sz w:val="24"/>
          <w:szCs w:val="24"/>
        </w:rPr>
        <w:t xml:space="preserve"> </w:t>
      </w:r>
      <w:r w:rsidR="00F426DC">
        <w:rPr>
          <w:sz w:val="24"/>
          <w:szCs w:val="24"/>
        </w:rPr>
        <w:tab/>
      </w:r>
      <w:r>
        <w:rPr>
          <w:sz w:val="24"/>
          <w:szCs w:val="24"/>
        </w:rPr>
        <w:t>H</w:t>
      </w:r>
      <w:r w:rsidR="0076441A" w:rsidRPr="005541CC">
        <w:rPr>
          <w:sz w:val="24"/>
          <w:szCs w:val="24"/>
        </w:rPr>
        <w:t xml:space="preserve">ospodárenie s majetkom obce </w:t>
      </w:r>
      <w:r w:rsidR="00BE2BBC">
        <w:rPr>
          <w:sz w:val="24"/>
          <w:szCs w:val="24"/>
        </w:rPr>
        <w:t>Lúč na Ostrove</w:t>
      </w:r>
      <w:r w:rsidR="00F724CC">
        <w:rPr>
          <w:sz w:val="24"/>
          <w:szCs w:val="24"/>
        </w:rPr>
        <w:t xml:space="preserve"> </w:t>
      </w:r>
      <w:r w:rsidR="0076441A" w:rsidRPr="005541CC">
        <w:rPr>
          <w:sz w:val="24"/>
          <w:szCs w:val="24"/>
        </w:rPr>
        <w:t>a s jej finančnými prostriedkami je originálnou kompetenciou obce ako verejnoprávnej korporácie združujúcej predovšetkým jej obyvateľov.</w:t>
      </w:r>
    </w:p>
    <w:p w14:paraId="2CEDE1E0" w14:textId="49038793" w:rsidR="00F327D4" w:rsidRDefault="00F327D4" w:rsidP="00253DB6">
      <w:pPr>
        <w:spacing w:line="276" w:lineRule="auto"/>
        <w:ind w:left="567"/>
        <w:jc w:val="both"/>
        <w:rPr>
          <w:sz w:val="24"/>
          <w:szCs w:val="24"/>
        </w:rPr>
      </w:pPr>
      <w:r w:rsidRPr="00F327D4">
        <w:rPr>
          <w:sz w:val="24"/>
          <w:szCs w:val="24"/>
        </w:rPr>
        <w:t xml:space="preserve">„Hospodársku“ autonómiu </w:t>
      </w:r>
      <w:r>
        <w:rPr>
          <w:sz w:val="24"/>
          <w:szCs w:val="24"/>
        </w:rPr>
        <w:t xml:space="preserve">obce </w:t>
      </w:r>
      <w:r w:rsidRPr="00F327D4">
        <w:rPr>
          <w:sz w:val="24"/>
          <w:szCs w:val="24"/>
        </w:rPr>
        <w:t xml:space="preserve"> garantuje priamo Ústava Slovenskej republiky, a to predovšetkým prostredníctvom čl. 65 ods. 1, podľa ktorého obec</w:t>
      </w:r>
      <w:r>
        <w:rPr>
          <w:sz w:val="24"/>
          <w:szCs w:val="24"/>
        </w:rPr>
        <w:t xml:space="preserve"> je</w:t>
      </w:r>
      <w:r w:rsidRPr="00F327D4">
        <w:rPr>
          <w:sz w:val="24"/>
          <w:szCs w:val="24"/>
        </w:rPr>
        <w:t xml:space="preserve"> právnick</w:t>
      </w:r>
      <w:r>
        <w:rPr>
          <w:sz w:val="24"/>
          <w:szCs w:val="24"/>
        </w:rPr>
        <w:t>á</w:t>
      </w:r>
      <w:r w:rsidRPr="00F327D4">
        <w:rPr>
          <w:sz w:val="24"/>
          <w:szCs w:val="24"/>
        </w:rPr>
        <w:t xml:space="preserve"> osob</w:t>
      </w:r>
      <w:r>
        <w:rPr>
          <w:sz w:val="24"/>
          <w:szCs w:val="24"/>
        </w:rPr>
        <w:t>a</w:t>
      </w:r>
      <w:r w:rsidRPr="00F327D4">
        <w:rPr>
          <w:sz w:val="24"/>
          <w:szCs w:val="24"/>
        </w:rPr>
        <w:t>, ktor</w:t>
      </w:r>
      <w:r>
        <w:rPr>
          <w:sz w:val="24"/>
          <w:szCs w:val="24"/>
        </w:rPr>
        <w:t>á</w:t>
      </w:r>
      <w:r w:rsidRPr="00F327D4">
        <w:rPr>
          <w:sz w:val="24"/>
          <w:szCs w:val="24"/>
        </w:rPr>
        <w:t xml:space="preserve"> za podmienok ustanovených zákonom samostatne hospodári s vlastným majetkom a so svojimi finančnými prostriedkami.</w:t>
      </w:r>
    </w:p>
    <w:p w14:paraId="2218955D" w14:textId="508B564A" w:rsidR="0076441A" w:rsidRPr="005541CC" w:rsidRDefault="00A06C6A" w:rsidP="00253DB6">
      <w:pPr>
        <w:spacing w:line="276" w:lineRule="auto"/>
        <w:ind w:left="567" w:hanging="567"/>
        <w:jc w:val="both"/>
        <w:rPr>
          <w:sz w:val="24"/>
          <w:szCs w:val="24"/>
        </w:rPr>
      </w:pPr>
      <w:r>
        <w:rPr>
          <w:sz w:val="24"/>
          <w:szCs w:val="24"/>
        </w:rPr>
        <w:t>Čl.2</w:t>
      </w:r>
      <w:r w:rsidR="00F426DC">
        <w:rPr>
          <w:sz w:val="24"/>
          <w:szCs w:val="24"/>
        </w:rPr>
        <w:tab/>
      </w:r>
      <w:r w:rsidR="0076441A" w:rsidRPr="005541CC">
        <w:rPr>
          <w:sz w:val="24"/>
          <w:szCs w:val="24"/>
        </w:rPr>
        <w:t xml:space="preserve">Realizácia konkrétnej potreby v obci je primárne závislá od dostupných finančných zdrojov, od možností obce a od zákonom ustanovených pravidiel hospodárenia a nakladania s finančnými prostriedkami. </w:t>
      </w:r>
    </w:p>
    <w:p w14:paraId="135FB5F0" w14:textId="491F4FD9" w:rsidR="0076441A" w:rsidRPr="005541CC" w:rsidRDefault="00E17E00" w:rsidP="00253DB6">
      <w:pPr>
        <w:spacing w:line="276" w:lineRule="auto"/>
        <w:ind w:left="567" w:hanging="567"/>
        <w:jc w:val="both"/>
        <w:rPr>
          <w:sz w:val="24"/>
          <w:szCs w:val="24"/>
        </w:rPr>
      </w:pPr>
      <w:r>
        <w:rPr>
          <w:sz w:val="24"/>
          <w:szCs w:val="24"/>
        </w:rPr>
        <w:t xml:space="preserve">  </w:t>
      </w:r>
      <w:r w:rsidR="00F426DC">
        <w:rPr>
          <w:sz w:val="24"/>
          <w:szCs w:val="24"/>
        </w:rPr>
        <w:tab/>
      </w:r>
      <w:r w:rsidR="0076441A" w:rsidRPr="005541CC">
        <w:rPr>
          <w:sz w:val="24"/>
          <w:szCs w:val="24"/>
        </w:rPr>
        <w:t xml:space="preserve">Spravidla nie je v moci obce </w:t>
      </w:r>
      <w:r w:rsidR="00BE2BBC">
        <w:rPr>
          <w:sz w:val="24"/>
          <w:szCs w:val="24"/>
        </w:rPr>
        <w:t>Lúč na Ostrove</w:t>
      </w:r>
      <w:r w:rsidR="0076441A" w:rsidRPr="005541CC">
        <w:rPr>
          <w:sz w:val="24"/>
          <w:szCs w:val="24"/>
        </w:rPr>
        <w:t xml:space="preserve"> realizovať a naplniť všetky potreby jej </w:t>
      </w:r>
      <w:r w:rsidR="0076441A" w:rsidRPr="00E17E00">
        <w:rPr>
          <w:sz w:val="24"/>
          <w:szCs w:val="24"/>
        </w:rPr>
        <w:t>obyvateľov</w:t>
      </w:r>
      <w:r w:rsidRPr="00E17E00">
        <w:rPr>
          <w:sz w:val="24"/>
          <w:szCs w:val="24"/>
        </w:rPr>
        <w:t xml:space="preserve"> (tzv. „objektívna nedostatočnosť verejných zdrojov“).</w:t>
      </w:r>
    </w:p>
    <w:p w14:paraId="7434D311" w14:textId="65F78261" w:rsidR="001D6B9A" w:rsidRPr="00074CE6" w:rsidRDefault="001D6B9A" w:rsidP="00074CE6">
      <w:pPr>
        <w:spacing w:line="276" w:lineRule="auto"/>
        <w:ind w:left="567" w:hanging="567"/>
        <w:jc w:val="both"/>
        <w:rPr>
          <w:sz w:val="24"/>
          <w:szCs w:val="24"/>
        </w:rPr>
      </w:pPr>
    </w:p>
    <w:p w14:paraId="68019F31" w14:textId="5EA12B17" w:rsidR="00F327D4" w:rsidRPr="00F327D4" w:rsidRDefault="00F327D4" w:rsidP="00074CE6">
      <w:pPr>
        <w:spacing w:line="276" w:lineRule="auto"/>
        <w:jc w:val="both"/>
        <w:rPr>
          <w:sz w:val="24"/>
          <w:szCs w:val="24"/>
        </w:rPr>
      </w:pPr>
    </w:p>
    <w:p w14:paraId="13A625B7" w14:textId="77777777" w:rsidR="00F327D4" w:rsidRPr="00F327D4" w:rsidRDefault="00F327D4" w:rsidP="00253DB6">
      <w:pPr>
        <w:spacing w:line="276" w:lineRule="auto"/>
        <w:ind w:left="567" w:hanging="567"/>
        <w:jc w:val="both"/>
        <w:rPr>
          <w:sz w:val="24"/>
          <w:szCs w:val="24"/>
        </w:rPr>
      </w:pPr>
    </w:p>
    <w:p w14:paraId="3A19ED79" w14:textId="4CF18210" w:rsidR="001D6B9A" w:rsidRPr="00EE610D" w:rsidRDefault="001D6B9A" w:rsidP="00253DB6">
      <w:pPr>
        <w:pStyle w:val="Nadpis1"/>
        <w:spacing w:line="276" w:lineRule="auto"/>
      </w:pPr>
      <w:r w:rsidRPr="00EE610D">
        <w:t>Ú</w:t>
      </w:r>
      <w:r w:rsidR="00D303AD" w:rsidRPr="00EE610D">
        <w:t>VODNÉ USTANOVENIA</w:t>
      </w:r>
    </w:p>
    <w:p w14:paraId="35B200DB" w14:textId="0CACA93C" w:rsidR="0001139C" w:rsidRDefault="0001139C" w:rsidP="00253DB6">
      <w:pPr>
        <w:pStyle w:val="Nadpis2"/>
        <w:spacing w:line="276" w:lineRule="auto"/>
      </w:pPr>
      <w:r w:rsidRPr="00EA3C76">
        <w:t>§ 1</w:t>
      </w:r>
    </w:p>
    <w:p w14:paraId="30600CE7" w14:textId="77777777" w:rsidR="00FD7115" w:rsidRPr="00FD7115" w:rsidRDefault="00FD7115" w:rsidP="00253DB6">
      <w:pPr>
        <w:spacing w:line="276" w:lineRule="auto"/>
        <w:jc w:val="center"/>
        <w:rPr>
          <w:b/>
          <w:bCs/>
          <w:sz w:val="24"/>
          <w:szCs w:val="24"/>
        </w:rPr>
      </w:pPr>
    </w:p>
    <w:p w14:paraId="52AF528E" w14:textId="10BB2DA9" w:rsidR="0001139C" w:rsidRDefault="0001139C" w:rsidP="002B363B">
      <w:pPr>
        <w:spacing w:line="276" w:lineRule="auto"/>
        <w:ind w:left="360"/>
        <w:jc w:val="both"/>
        <w:rPr>
          <w:sz w:val="24"/>
          <w:szCs w:val="24"/>
        </w:rPr>
      </w:pPr>
      <w:r w:rsidRPr="00F62BFE">
        <w:rPr>
          <w:sz w:val="24"/>
          <w:szCs w:val="24"/>
        </w:rPr>
        <w:t xml:space="preserve">Obec </w:t>
      </w:r>
      <w:r w:rsidR="00BE2BBC">
        <w:rPr>
          <w:sz w:val="24"/>
          <w:szCs w:val="24"/>
        </w:rPr>
        <w:t xml:space="preserve"> Lúč na Ostrove</w:t>
      </w:r>
      <w:r w:rsidRPr="00F62BFE">
        <w:rPr>
          <w:sz w:val="24"/>
          <w:szCs w:val="24"/>
        </w:rPr>
        <w:t xml:space="preserve"> je územný samosprávny a správny celok Slovenskej republiky, je právnickou osobou, ktorá za podmienok stanovených zákonmi a v týchto zásadách samostatne hospodári s vlastným majetkom a s vlastnými príjmami.</w:t>
      </w:r>
    </w:p>
    <w:p w14:paraId="672E99BE" w14:textId="6C79E682" w:rsidR="00814109" w:rsidRDefault="00814109" w:rsidP="00253DB6">
      <w:pPr>
        <w:spacing w:line="276" w:lineRule="auto"/>
        <w:ind w:left="567" w:firstLine="284"/>
        <w:jc w:val="both"/>
        <w:rPr>
          <w:color w:val="000000"/>
          <w:sz w:val="24"/>
          <w:szCs w:val="24"/>
        </w:rPr>
      </w:pPr>
    </w:p>
    <w:p w14:paraId="5C7843D1" w14:textId="60679CF9" w:rsidR="00D303AD" w:rsidRPr="002B363B" w:rsidRDefault="00D303AD" w:rsidP="002B363B">
      <w:pPr>
        <w:pStyle w:val="Odsekzoznamu"/>
        <w:autoSpaceDN w:val="0"/>
        <w:adjustRightInd w:val="0"/>
        <w:spacing w:line="276" w:lineRule="auto"/>
        <w:ind w:left="567"/>
        <w:jc w:val="both"/>
        <w:rPr>
          <w:sz w:val="24"/>
          <w:szCs w:val="24"/>
        </w:rPr>
      </w:pPr>
      <w:bookmarkStart w:id="0" w:name="_Hlk135572995"/>
      <w:r w:rsidRPr="002B363B">
        <w:rPr>
          <w:sz w:val="24"/>
          <w:szCs w:val="24"/>
        </w:rPr>
        <w:tab/>
      </w:r>
    </w:p>
    <w:p w14:paraId="00B830EB" w14:textId="77777777" w:rsidR="005029DD" w:rsidRPr="005029DD" w:rsidRDefault="005029DD" w:rsidP="00253DB6">
      <w:pPr>
        <w:spacing w:line="276" w:lineRule="auto"/>
        <w:ind w:left="426"/>
        <w:jc w:val="both"/>
        <w:rPr>
          <w:sz w:val="24"/>
          <w:szCs w:val="24"/>
        </w:rPr>
      </w:pPr>
    </w:p>
    <w:p w14:paraId="26196F66" w14:textId="73A00914" w:rsidR="005029DD" w:rsidRDefault="00A83013" w:rsidP="00253DB6">
      <w:pPr>
        <w:pStyle w:val="Nadpis2"/>
        <w:spacing w:line="276" w:lineRule="auto"/>
      </w:pPr>
      <w:r>
        <w:lastRenderedPageBreak/>
        <w:t>§ 2</w:t>
      </w:r>
    </w:p>
    <w:p w14:paraId="6839CE4F" w14:textId="43B3E3D6" w:rsidR="00FD7115" w:rsidRDefault="00E90713" w:rsidP="00253DB6">
      <w:pPr>
        <w:pStyle w:val="Nadpis2"/>
        <w:spacing w:line="276" w:lineRule="auto"/>
      </w:pPr>
      <w:r>
        <w:t xml:space="preserve">Rozpočet obce </w:t>
      </w:r>
    </w:p>
    <w:p w14:paraId="76E33A0D" w14:textId="77777777" w:rsidR="00E90713" w:rsidRPr="005029DD" w:rsidRDefault="00E90713" w:rsidP="00253DB6">
      <w:pPr>
        <w:spacing w:line="276" w:lineRule="auto"/>
        <w:jc w:val="center"/>
        <w:rPr>
          <w:b/>
          <w:bCs/>
          <w:sz w:val="24"/>
          <w:szCs w:val="24"/>
        </w:rPr>
      </w:pPr>
    </w:p>
    <w:p w14:paraId="3D2B8201" w14:textId="065B5F94" w:rsidR="00814109" w:rsidRPr="00A26B89" w:rsidRDefault="00814109" w:rsidP="00A26B89">
      <w:pPr>
        <w:pStyle w:val="Zkladntext1"/>
        <w:numPr>
          <w:ilvl w:val="0"/>
          <w:numId w:val="74"/>
        </w:numPr>
        <w:shd w:val="clear" w:color="auto" w:fill="auto"/>
        <w:spacing w:after="0" w:line="276" w:lineRule="auto"/>
        <w:ind w:left="567" w:hanging="567"/>
        <w:jc w:val="both"/>
        <w:rPr>
          <w:rFonts w:ascii="Times New Roman" w:hAnsi="Times New Roman" w:cs="Times New Roman"/>
          <w:b/>
          <w:bCs/>
          <w:color w:val="auto"/>
          <w:sz w:val="24"/>
          <w:szCs w:val="24"/>
        </w:rPr>
      </w:pPr>
      <w:r w:rsidRPr="00814109">
        <w:rPr>
          <w:rFonts w:ascii="Times New Roman" w:hAnsi="Times New Roman" w:cs="Times New Roman"/>
          <w:sz w:val="24"/>
          <w:szCs w:val="24"/>
        </w:rPr>
        <w:t xml:space="preserve">Rozpočet obce </w:t>
      </w:r>
      <w:r w:rsidRPr="00033227">
        <w:rPr>
          <w:rFonts w:ascii="Times New Roman" w:hAnsi="Times New Roman" w:cs="Times New Roman"/>
          <w:color w:val="auto"/>
          <w:sz w:val="24"/>
          <w:szCs w:val="24"/>
        </w:rPr>
        <w:t xml:space="preserve"> sa predkladá na schválenie obecnému zastupiteľstvu v členení na úrovni </w:t>
      </w:r>
      <w:bookmarkStart w:id="1" w:name="_Hlk138139386"/>
      <w:r w:rsidRPr="00033227">
        <w:rPr>
          <w:rFonts w:ascii="Times New Roman" w:hAnsi="Times New Roman" w:cs="Times New Roman"/>
          <w:color w:val="auto"/>
          <w:sz w:val="24"/>
          <w:szCs w:val="24"/>
        </w:rPr>
        <w:t>hlavnej kategórie ekonomickej klasifikácie rozpočtovej klasifikácie</w:t>
      </w:r>
      <w:bookmarkEnd w:id="1"/>
      <w:r w:rsidR="00A26B89">
        <w:rPr>
          <w:rFonts w:ascii="Times New Roman" w:hAnsi="Times New Roman" w:cs="Times New Roman"/>
          <w:color w:val="auto"/>
          <w:sz w:val="24"/>
          <w:szCs w:val="24"/>
        </w:rPr>
        <w:t>.</w:t>
      </w:r>
      <w:r w:rsidRPr="00A26B89">
        <w:rPr>
          <w:sz w:val="24"/>
          <w:szCs w:val="24"/>
        </w:rPr>
        <w:t xml:space="preserve">. </w:t>
      </w:r>
    </w:p>
    <w:p w14:paraId="4961EBC6" w14:textId="77777777" w:rsidR="00C83ED7" w:rsidRPr="00C83ED7" w:rsidRDefault="00C83ED7" w:rsidP="00253DB6">
      <w:pPr>
        <w:pStyle w:val="Zkladntext1"/>
        <w:numPr>
          <w:ilvl w:val="0"/>
          <w:numId w:val="74"/>
        </w:numPr>
        <w:shd w:val="clear" w:color="auto" w:fill="auto"/>
        <w:spacing w:after="0" w:line="276" w:lineRule="auto"/>
        <w:ind w:left="567" w:hanging="567"/>
        <w:jc w:val="both"/>
        <w:rPr>
          <w:rFonts w:ascii="Times New Roman" w:hAnsi="Times New Roman" w:cs="Times New Roman"/>
          <w:b/>
          <w:bCs/>
          <w:color w:val="auto"/>
          <w:sz w:val="24"/>
          <w:szCs w:val="24"/>
        </w:rPr>
      </w:pPr>
      <w:r w:rsidRPr="00C83ED7">
        <w:rPr>
          <w:rFonts w:ascii="Times New Roman" w:hAnsi="Times New Roman" w:cs="Times New Roman"/>
          <w:color w:val="auto"/>
          <w:sz w:val="24"/>
          <w:szCs w:val="24"/>
        </w:rPr>
        <w:t>Starosta obce je oprávnený v súlade s § 11 ods. 4 písm. b/ zák. SNR č. 369/1990 Zb. o obecnom zriadení v znení neskorších predpisov vykonávať zmeny rozpočtu obce v nasledovnom rozsahu:</w:t>
      </w:r>
    </w:p>
    <w:p w14:paraId="4C9EEEBC" w14:textId="16C3CBA5" w:rsidR="00C83ED7" w:rsidRPr="00C83ED7" w:rsidRDefault="00C83ED7" w:rsidP="0071707C">
      <w:pPr>
        <w:spacing w:line="276" w:lineRule="auto"/>
        <w:jc w:val="both"/>
        <w:rPr>
          <w:sz w:val="24"/>
          <w:szCs w:val="24"/>
        </w:rPr>
      </w:pPr>
      <w:r w:rsidRPr="00C83ED7">
        <w:rPr>
          <w:sz w:val="24"/>
          <w:szCs w:val="24"/>
        </w:rPr>
        <w:t xml:space="preserve"> </w:t>
      </w:r>
    </w:p>
    <w:p w14:paraId="08397A0B" w14:textId="47825C46" w:rsidR="00C83ED7" w:rsidRDefault="00C83ED7" w:rsidP="00253DB6">
      <w:pPr>
        <w:numPr>
          <w:ilvl w:val="0"/>
          <w:numId w:val="87"/>
        </w:numPr>
        <w:spacing w:line="276" w:lineRule="auto"/>
        <w:ind w:left="993"/>
        <w:jc w:val="both"/>
        <w:rPr>
          <w:sz w:val="24"/>
          <w:szCs w:val="24"/>
        </w:rPr>
      </w:pPr>
      <w:r w:rsidRPr="00C83ED7">
        <w:rPr>
          <w:sz w:val="24"/>
          <w:szCs w:val="24"/>
        </w:rPr>
        <w:t>v rámci kapitol - hlavnej kategórie ekonomickej klasifikácie rozpočtovej klasifikácie (prvá úroveň v číselnom kóde ekonomickej</w:t>
      </w:r>
      <w:r w:rsidRPr="00033227">
        <w:rPr>
          <w:sz w:val="24"/>
          <w:szCs w:val="24"/>
        </w:rPr>
        <w:t xml:space="preserve"> klasifikácie označená trojmiestnym kódom končiacim dvoma nulami)</w:t>
      </w:r>
      <w:r>
        <w:rPr>
          <w:sz w:val="24"/>
          <w:szCs w:val="24"/>
        </w:rPr>
        <w:t xml:space="preserve"> do výšky </w:t>
      </w:r>
      <w:r w:rsidR="0071707C">
        <w:rPr>
          <w:sz w:val="24"/>
          <w:szCs w:val="24"/>
        </w:rPr>
        <w:t>1000.-</w:t>
      </w:r>
      <w:r>
        <w:rPr>
          <w:sz w:val="24"/>
          <w:szCs w:val="24"/>
        </w:rPr>
        <w:t xml:space="preserve"> €,</w:t>
      </w:r>
    </w:p>
    <w:p w14:paraId="200BA003" w14:textId="45D74DF1" w:rsidR="00C83ED7" w:rsidRDefault="00C83ED7" w:rsidP="00253DB6">
      <w:pPr>
        <w:numPr>
          <w:ilvl w:val="0"/>
          <w:numId w:val="87"/>
        </w:numPr>
        <w:spacing w:line="276" w:lineRule="auto"/>
        <w:ind w:left="993"/>
        <w:jc w:val="both"/>
        <w:rPr>
          <w:sz w:val="24"/>
          <w:szCs w:val="24"/>
        </w:rPr>
      </w:pPr>
      <w:r>
        <w:rPr>
          <w:sz w:val="24"/>
          <w:szCs w:val="24"/>
        </w:rPr>
        <w:t xml:space="preserve">v osobitných prípadoch  do výšky </w:t>
      </w:r>
      <w:r w:rsidR="0071707C">
        <w:rPr>
          <w:sz w:val="24"/>
          <w:szCs w:val="24"/>
        </w:rPr>
        <w:t>3000.-</w:t>
      </w:r>
      <w:r>
        <w:rPr>
          <w:sz w:val="24"/>
          <w:szCs w:val="24"/>
        </w:rPr>
        <w:t xml:space="preserve"> €</w:t>
      </w:r>
      <w:r w:rsidRPr="00033227">
        <w:rPr>
          <w:sz w:val="24"/>
          <w:szCs w:val="24"/>
        </w:rPr>
        <w:t>.</w:t>
      </w:r>
    </w:p>
    <w:p w14:paraId="7906466A" w14:textId="7F00AC26" w:rsidR="00C83ED7" w:rsidRDefault="00C83ED7" w:rsidP="00253DB6">
      <w:pPr>
        <w:spacing w:line="276" w:lineRule="auto"/>
        <w:ind w:firstLine="567"/>
        <w:jc w:val="both"/>
        <w:rPr>
          <w:sz w:val="24"/>
          <w:szCs w:val="24"/>
        </w:rPr>
      </w:pPr>
      <w:r>
        <w:rPr>
          <w:sz w:val="24"/>
          <w:szCs w:val="24"/>
        </w:rPr>
        <w:t xml:space="preserve">Zhora uvedené alternatívy pod písmenami a) – </w:t>
      </w:r>
      <w:r w:rsidR="0071707C">
        <w:rPr>
          <w:sz w:val="24"/>
          <w:szCs w:val="24"/>
        </w:rPr>
        <w:t>b</w:t>
      </w:r>
      <w:r>
        <w:rPr>
          <w:sz w:val="24"/>
          <w:szCs w:val="24"/>
        </w:rPr>
        <w:t xml:space="preserve">) možno uplatňovať aj súčasne. </w:t>
      </w:r>
    </w:p>
    <w:p w14:paraId="459A3EA4" w14:textId="3C75B6C7" w:rsidR="00C83ED7" w:rsidRPr="00C83ED7" w:rsidRDefault="00C83ED7" w:rsidP="00253DB6">
      <w:pPr>
        <w:spacing w:line="276" w:lineRule="auto"/>
        <w:ind w:left="567"/>
        <w:jc w:val="both"/>
        <w:rPr>
          <w:sz w:val="24"/>
          <w:szCs w:val="24"/>
        </w:rPr>
      </w:pPr>
      <w:r>
        <w:rPr>
          <w:sz w:val="24"/>
          <w:szCs w:val="24"/>
        </w:rPr>
        <w:t xml:space="preserve">Starosta obce je povinný na najbližšom rokovaní obecného zastupiteľstva informovať poslancov o všetkých zmenách rozpočtu vykonaných od posledného rokovania obecného zastupiteľstva (s uvedením konkrétnych dôvodov a zdôvodnením potrebnosti a nevyhnutnosti daného postupu) a zároveň predložiť návrh na zmenu rozpočtu zohľadňujúcu vykonané zmeny. </w:t>
      </w:r>
    </w:p>
    <w:p w14:paraId="32EDEBAC" w14:textId="3ED65314" w:rsidR="005029DD" w:rsidRPr="005029DD" w:rsidRDefault="005029DD" w:rsidP="00253DB6">
      <w:pPr>
        <w:pStyle w:val="Zkladntext1"/>
        <w:numPr>
          <w:ilvl w:val="0"/>
          <w:numId w:val="74"/>
        </w:numPr>
        <w:shd w:val="clear" w:color="auto" w:fill="auto"/>
        <w:spacing w:after="0" w:line="276" w:lineRule="auto"/>
        <w:ind w:left="567" w:hanging="567"/>
        <w:jc w:val="both"/>
        <w:rPr>
          <w:rFonts w:ascii="Times New Roman" w:hAnsi="Times New Roman" w:cs="Times New Roman"/>
          <w:b/>
          <w:bCs/>
          <w:color w:val="auto"/>
          <w:sz w:val="24"/>
          <w:szCs w:val="24"/>
        </w:rPr>
      </w:pPr>
      <w:r w:rsidRPr="005029DD">
        <w:rPr>
          <w:rFonts w:ascii="Times New Roman" w:hAnsi="Times New Roman" w:cs="Times New Roman"/>
          <w:color w:val="auto"/>
          <w:sz w:val="24"/>
          <w:szCs w:val="24"/>
        </w:rPr>
        <w:t xml:space="preserve">Ak nebol rozpočet </w:t>
      </w:r>
      <w:r>
        <w:rPr>
          <w:rFonts w:ascii="Times New Roman" w:hAnsi="Times New Roman" w:cs="Times New Roman"/>
          <w:color w:val="auto"/>
          <w:sz w:val="24"/>
          <w:szCs w:val="24"/>
        </w:rPr>
        <w:t xml:space="preserve">obce </w:t>
      </w:r>
      <w:r w:rsidRPr="005029DD">
        <w:rPr>
          <w:rFonts w:ascii="Times New Roman" w:hAnsi="Times New Roman" w:cs="Times New Roman"/>
          <w:color w:val="auto"/>
          <w:sz w:val="24"/>
          <w:szCs w:val="24"/>
        </w:rPr>
        <w:t xml:space="preserve">na príslušný rozpočtový rok schválený </w:t>
      </w:r>
      <w:r>
        <w:rPr>
          <w:rFonts w:ascii="Times New Roman" w:hAnsi="Times New Roman" w:cs="Times New Roman"/>
          <w:color w:val="auto"/>
          <w:sz w:val="24"/>
          <w:szCs w:val="24"/>
        </w:rPr>
        <w:t xml:space="preserve">obecným </w:t>
      </w:r>
      <w:r w:rsidRPr="005029DD">
        <w:rPr>
          <w:rFonts w:ascii="Times New Roman" w:hAnsi="Times New Roman" w:cs="Times New Roman"/>
          <w:color w:val="auto"/>
          <w:sz w:val="24"/>
          <w:szCs w:val="24"/>
        </w:rPr>
        <w:t xml:space="preserve">zastupiteľstvom do 31. decembra predchádzajúceho rozpočtového roka, hospodári </w:t>
      </w:r>
      <w:r>
        <w:rPr>
          <w:rFonts w:ascii="Times New Roman" w:hAnsi="Times New Roman" w:cs="Times New Roman"/>
          <w:color w:val="auto"/>
          <w:sz w:val="24"/>
          <w:szCs w:val="24"/>
        </w:rPr>
        <w:t>obec</w:t>
      </w:r>
      <w:r w:rsidRPr="005029DD">
        <w:rPr>
          <w:rFonts w:ascii="Times New Roman" w:hAnsi="Times New Roman" w:cs="Times New Roman"/>
          <w:color w:val="auto"/>
          <w:sz w:val="24"/>
          <w:szCs w:val="24"/>
        </w:rPr>
        <w:t xml:space="preserve"> v </w:t>
      </w:r>
      <w:r w:rsidR="00702561">
        <w:rPr>
          <w:rFonts w:ascii="Times New Roman" w:hAnsi="Times New Roman" w:cs="Times New Roman"/>
          <w:color w:val="auto"/>
          <w:sz w:val="24"/>
          <w:szCs w:val="24"/>
        </w:rPr>
        <w:t>r</w:t>
      </w:r>
      <w:r w:rsidRPr="005029DD">
        <w:rPr>
          <w:rFonts w:ascii="Times New Roman" w:hAnsi="Times New Roman" w:cs="Times New Roman"/>
          <w:color w:val="auto"/>
          <w:sz w:val="24"/>
          <w:szCs w:val="24"/>
        </w:rPr>
        <w:t xml:space="preserve">ežime rozpočtového provizória. </w:t>
      </w:r>
    </w:p>
    <w:p w14:paraId="48A5C774" w14:textId="08493604" w:rsidR="005029DD" w:rsidRDefault="005029DD" w:rsidP="00253DB6">
      <w:pPr>
        <w:pStyle w:val="Zkladntext1"/>
        <w:numPr>
          <w:ilvl w:val="0"/>
          <w:numId w:val="74"/>
        </w:numPr>
        <w:shd w:val="clear" w:color="auto" w:fill="auto"/>
        <w:spacing w:after="0" w:line="276"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V</w:t>
      </w:r>
      <w:r w:rsidRPr="005029DD">
        <w:rPr>
          <w:rFonts w:ascii="Times New Roman" w:hAnsi="Times New Roman" w:cs="Times New Roman"/>
          <w:color w:val="auto"/>
          <w:sz w:val="24"/>
          <w:szCs w:val="24"/>
        </w:rPr>
        <w:t xml:space="preserve"> takomto prípade hospodári </w:t>
      </w:r>
      <w:r>
        <w:rPr>
          <w:rFonts w:ascii="Times New Roman" w:hAnsi="Times New Roman" w:cs="Times New Roman"/>
          <w:color w:val="auto"/>
          <w:sz w:val="24"/>
          <w:szCs w:val="24"/>
        </w:rPr>
        <w:t xml:space="preserve">obec </w:t>
      </w:r>
      <w:r w:rsidRPr="005029DD">
        <w:rPr>
          <w:rFonts w:ascii="Times New Roman" w:hAnsi="Times New Roman" w:cs="Times New Roman"/>
          <w:color w:val="auto"/>
          <w:sz w:val="24"/>
          <w:szCs w:val="24"/>
        </w:rPr>
        <w:t>od prvého januára rozpočtového roka do schválenia rozpočtu na príslušný rozpočtový rok podľa schváleného rozpočtu predchádzajúceho rozpočtového roka</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t.j</w:t>
      </w:r>
      <w:proofErr w:type="spellEnd"/>
      <w:r>
        <w:rPr>
          <w:rFonts w:ascii="Times New Roman" w:hAnsi="Times New Roman" w:cs="Times New Roman"/>
          <w:color w:val="auto"/>
          <w:sz w:val="24"/>
          <w:szCs w:val="24"/>
        </w:rPr>
        <w:t xml:space="preserve">. </w:t>
      </w:r>
      <w:r w:rsidRPr="005029DD">
        <w:rPr>
          <w:rFonts w:ascii="Times New Roman" w:hAnsi="Times New Roman" w:cs="Times New Roman"/>
          <w:color w:val="auto"/>
          <w:sz w:val="24"/>
          <w:szCs w:val="24"/>
        </w:rPr>
        <w:t>prvého schváleného rozpočtu bez zmien vykonaných počas rozpočtového roka.</w:t>
      </w:r>
    </w:p>
    <w:p w14:paraId="048A4D62" w14:textId="11924BA6" w:rsidR="00FD7115" w:rsidRPr="00A26B89" w:rsidRDefault="005029DD" w:rsidP="00A26B89">
      <w:pPr>
        <w:pStyle w:val="Zkladntext1"/>
        <w:shd w:val="clear" w:color="auto" w:fill="auto"/>
        <w:spacing w:after="0" w:line="276" w:lineRule="auto"/>
        <w:ind w:left="567" w:firstLine="0"/>
        <w:jc w:val="both"/>
        <w:rPr>
          <w:rFonts w:ascii="Times New Roman" w:hAnsi="Times New Roman" w:cs="Times New Roman"/>
          <w:color w:val="auto"/>
          <w:sz w:val="24"/>
          <w:szCs w:val="24"/>
        </w:rPr>
      </w:pPr>
      <w:r w:rsidRPr="00A26B89">
        <w:rPr>
          <w:rFonts w:ascii="Times New Roman" w:hAnsi="Times New Roman" w:cs="Times New Roman"/>
          <w:color w:val="auto"/>
          <w:sz w:val="24"/>
          <w:szCs w:val="24"/>
        </w:rPr>
        <w:t xml:space="preserve"> </w:t>
      </w:r>
    </w:p>
    <w:p w14:paraId="7B75061D" w14:textId="74A740CC" w:rsidR="005029DD" w:rsidRPr="00814109" w:rsidRDefault="005029DD" w:rsidP="00253DB6">
      <w:pPr>
        <w:pStyle w:val="Zkladntext1"/>
        <w:shd w:val="clear" w:color="auto" w:fill="auto"/>
        <w:spacing w:after="0" w:line="276" w:lineRule="auto"/>
        <w:ind w:left="567" w:firstLine="0"/>
        <w:jc w:val="both"/>
        <w:rPr>
          <w:rFonts w:ascii="Times New Roman" w:hAnsi="Times New Roman" w:cs="Times New Roman"/>
          <w:color w:val="auto"/>
          <w:sz w:val="24"/>
          <w:szCs w:val="24"/>
        </w:rPr>
      </w:pPr>
    </w:p>
    <w:p w14:paraId="0B4F6703" w14:textId="77777777" w:rsidR="00FD7115" w:rsidRDefault="00FD7115" w:rsidP="00253DB6">
      <w:pPr>
        <w:spacing w:line="276" w:lineRule="auto"/>
        <w:rPr>
          <w:b/>
          <w:bCs/>
          <w:sz w:val="24"/>
          <w:szCs w:val="24"/>
        </w:rPr>
      </w:pPr>
    </w:p>
    <w:p w14:paraId="36ABA82B" w14:textId="2A908DFC" w:rsidR="00E90713" w:rsidRDefault="00E90713" w:rsidP="00253DB6">
      <w:pPr>
        <w:pStyle w:val="Nadpis2"/>
        <w:spacing w:line="276" w:lineRule="auto"/>
      </w:pPr>
      <w:bookmarkStart w:id="2" w:name="_Hlk138048089"/>
      <w:r>
        <w:t xml:space="preserve">Zásady hospodárenia s majetkom obce </w:t>
      </w:r>
    </w:p>
    <w:bookmarkEnd w:id="2"/>
    <w:p w14:paraId="5C8363B6" w14:textId="1E0165D0" w:rsidR="005029DD" w:rsidRDefault="005029DD" w:rsidP="00253DB6">
      <w:pPr>
        <w:pStyle w:val="Nadpis2"/>
        <w:spacing w:line="276" w:lineRule="auto"/>
      </w:pPr>
      <w:r>
        <w:t>§ 3</w:t>
      </w:r>
    </w:p>
    <w:p w14:paraId="71154614" w14:textId="77777777" w:rsidR="00A83013" w:rsidRDefault="00A83013" w:rsidP="00253DB6">
      <w:pPr>
        <w:spacing w:line="276" w:lineRule="auto"/>
        <w:jc w:val="center"/>
        <w:rPr>
          <w:b/>
          <w:bCs/>
          <w:sz w:val="24"/>
          <w:szCs w:val="24"/>
        </w:rPr>
      </w:pPr>
    </w:p>
    <w:p w14:paraId="76E1FBBE" w14:textId="0103849D" w:rsidR="00A83013" w:rsidRPr="00A83013" w:rsidRDefault="00A83013" w:rsidP="00253DB6">
      <w:pPr>
        <w:pStyle w:val="Odsekzoznamu"/>
        <w:numPr>
          <w:ilvl w:val="0"/>
          <w:numId w:val="65"/>
        </w:numPr>
        <w:spacing w:line="276" w:lineRule="auto"/>
        <w:ind w:left="567" w:hanging="567"/>
        <w:jc w:val="both"/>
        <w:rPr>
          <w:sz w:val="24"/>
          <w:szCs w:val="24"/>
        </w:rPr>
      </w:pPr>
      <w:r w:rsidRPr="00A83013">
        <w:rPr>
          <w:sz w:val="24"/>
          <w:szCs w:val="24"/>
        </w:rPr>
        <w:t xml:space="preserve">Zásady hospodárenia s majetkom obce  predstavujú </w:t>
      </w:r>
      <w:r w:rsidRPr="00A83013">
        <w:rPr>
          <w:rFonts w:eastAsia="TimesNewRomanPSMT"/>
          <w:sz w:val="24"/>
          <w:szCs w:val="24"/>
        </w:rPr>
        <w:t>obligatórny normatívny predpis obce, ktorý zaväzuje všetky orgány obce, organizácie obce a zamestnancov i funkcionárov obce.</w:t>
      </w:r>
    </w:p>
    <w:p w14:paraId="11C58DFB" w14:textId="61CCE063" w:rsidR="00A83013" w:rsidRPr="00074CE6" w:rsidRDefault="00A83013" w:rsidP="00074CE6">
      <w:pPr>
        <w:spacing w:line="276" w:lineRule="auto"/>
        <w:jc w:val="both"/>
        <w:rPr>
          <w:sz w:val="24"/>
          <w:szCs w:val="24"/>
        </w:rPr>
      </w:pPr>
    </w:p>
    <w:p w14:paraId="0ACA21CE" w14:textId="1C4867D3" w:rsidR="002D6F47" w:rsidRPr="002B363B" w:rsidRDefault="002D6F47" w:rsidP="002B363B">
      <w:pPr>
        <w:spacing w:line="276" w:lineRule="auto"/>
        <w:jc w:val="both"/>
        <w:rPr>
          <w:sz w:val="24"/>
          <w:szCs w:val="24"/>
        </w:rPr>
      </w:pPr>
    </w:p>
    <w:p w14:paraId="06DE2BD5" w14:textId="77777777" w:rsidR="002D6F47" w:rsidRPr="00A83013" w:rsidRDefault="002D6F47" w:rsidP="00253DB6">
      <w:pPr>
        <w:spacing w:line="276" w:lineRule="auto"/>
        <w:jc w:val="both"/>
        <w:rPr>
          <w:sz w:val="24"/>
          <w:szCs w:val="24"/>
        </w:rPr>
      </w:pPr>
    </w:p>
    <w:p w14:paraId="2382A70E" w14:textId="295BAA9F" w:rsidR="00FA0DB6" w:rsidRPr="00A26B89" w:rsidRDefault="00FA0DB6" w:rsidP="00A26B89">
      <w:pPr>
        <w:pStyle w:val="Nadpis2"/>
        <w:spacing w:line="276" w:lineRule="auto"/>
      </w:pPr>
    </w:p>
    <w:bookmarkEnd w:id="0"/>
    <w:p w14:paraId="6ED15A7B" w14:textId="5F99E517" w:rsidR="0001139C" w:rsidRPr="00A26B89" w:rsidRDefault="0001139C" w:rsidP="00A26B89">
      <w:pPr>
        <w:pStyle w:val="Zkladntext"/>
        <w:spacing w:line="276" w:lineRule="auto"/>
        <w:ind w:left="851"/>
        <w:rPr>
          <w:sz w:val="22"/>
          <w:szCs w:val="22"/>
        </w:rPr>
      </w:pPr>
    </w:p>
    <w:p w14:paraId="673E5973" w14:textId="4F2DB1D0" w:rsidR="00D303AD" w:rsidRDefault="00D303AD" w:rsidP="00253DB6">
      <w:pPr>
        <w:pStyle w:val="Zkladntext2"/>
        <w:spacing w:line="276" w:lineRule="auto"/>
        <w:ind w:left="567"/>
      </w:pPr>
    </w:p>
    <w:p w14:paraId="3D17E264" w14:textId="77777777" w:rsidR="00FD7115" w:rsidRDefault="00FD7115" w:rsidP="00253DB6">
      <w:pPr>
        <w:pStyle w:val="Zkladntext2"/>
        <w:spacing w:line="276" w:lineRule="auto"/>
      </w:pPr>
    </w:p>
    <w:p w14:paraId="42038E8D" w14:textId="3305C91F" w:rsidR="001401F0" w:rsidRPr="00A26B89" w:rsidRDefault="001401F0" w:rsidP="00A26B89">
      <w:pPr>
        <w:pStyle w:val="Nadpis2"/>
        <w:spacing w:line="276" w:lineRule="auto"/>
        <w:rPr>
          <w:lang w:val="sk-SK"/>
        </w:rPr>
      </w:pPr>
    </w:p>
    <w:p w14:paraId="14CBF7EB" w14:textId="77777777" w:rsidR="00033227" w:rsidRDefault="00033227" w:rsidP="00253DB6">
      <w:pPr>
        <w:spacing w:line="276" w:lineRule="auto"/>
        <w:rPr>
          <w:b/>
          <w:bCs/>
          <w:sz w:val="26"/>
          <w:szCs w:val="26"/>
        </w:rPr>
      </w:pPr>
    </w:p>
    <w:p w14:paraId="62A63DFF" w14:textId="53360223" w:rsidR="00094CEF" w:rsidRPr="00A26B89" w:rsidRDefault="00094CEF" w:rsidP="00253DB6">
      <w:pPr>
        <w:pStyle w:val="Nadpis2"/>
        <w:spacing w:line="276" w:lineRule="auto"/>
        <w:rPr>
          <w:lang w:val="sk-SK"/>
        </w:rPr>
      </w:pPr>
      <w:r w:rsidRPr="00EA3C76">
        <w:t xml:space="preserve">§ </w:t>
      </w:r>
      <w:r w:rsidR="00A26B89">
        <w:rPr>
          <w:lang w:val="sk-SK"/>
        </w:rPr>
        <w:t>4</w:t>
      </w:r>
    </w:p>
    <w:p w14:paraId="1EA53AE7" w14:textId="77777777" w:rsidR="00094CEF" w:rsidRDefault="00094CEF" w:rsidP="00253DB6">
      <w:pPr>
        <w:pStyle w:val="Nadpis2"/>
        <w:spacing w:line="276" w:lineRule="auto"/>
      </w:pPr>
      <w:bookmarkStart w:id="3" w:name="_Hlk138048133"/>
      <w:r>
        <w:t>Štátna pomoc a hospodárska súťaž</w:t>
      </w:r>
    </w:p>
    <w:p w14:paraId="4C105926" w14:textId="77777777" w:rsidR="00033227" w:rsidRPr="00094CEF" w:rsidRDefault="00033227" w:rsidP="00253DB6">
      <w:pPr>
        <w:spacing w:line="276" w:lineRule="auto"/>
        <w:jc w:val="center"/>
        <w:rPr>
          <w:b/>
          <w:bCs/>
          <w:sz w:val="24"/>
          <w:szCs w:val="24"/>
        </w:rPr>
      </w:pPr>
    </w:p>
    <w:bookmarkEnd w:id="3"/>
    <w:p w14:paraId="43D16C89" w14:textId="31B8EC1A" w:rsidR="00094CEF" w:rsidRDefault="00094CEF" w:rsidP="00253DB6">
      <w:pPr>
        <w:pStyle w:val="Odsekzoznamu"/>
        <w:numPr>
          <w:ilvl w:val="0"/>
          <w:numId w:val="75"/>
        </w:numPr>
        <w:spacing w:line="276" w:lineRule="auto"/>
        <w:ind w:left="567" w:hanging="567"/>
        <w:jc w:val="both"/>
        <w:rPr>
          <w:sz w:val="24"/>
          <w:szCs w:val="24"/>
        </w:rPr>
      </w:pPr>
      <w:r w:rsidRPr="00FD7115">
        <w:rPr>
          <w:sz w:val="24"/>
          <w:szCs w:val="24"/>
        </w:rPr>
        <w:t xml:space="preserve">Obec je povinná pri nakladaní s majetkom obce dôsledne rešpektovať osobitné právne predpisy v oblasti štátnej pomoci  a na úseku hospodárskej súťaže. </w:t>
      </w:r>
    </w:p>
    <w:p w14:paraId="543D9B96" w14:textId="77777777" w:rsidR="00094CEF" w:rsidRPr="00FD7115" w:rsidRDefault="00094CEF" w:rsidP="00253DB6">
      <w:pPr>
        <w:spacing w:line="276" w:lineRule="auto"/>
        <w:ind w:left="567"/>
        <w:jc w:val="both"/>
        <w:rPr>
          <w:sz w:val="24"/>
          <w:szCs w:val="24"/>
        </w:rPr>
      </w:pPr>
      <w:r w:rsidRPr="00FD7115">
        <w:rPr>
          <w:sz w:val="24"/>
          <w:szCs w:val="24"/>
        </w:rPr>
        <w:t xml:space="preserve">Tieto predpisy nie sú týmito zásadami dotknuté.  </w:t>
      </w:r>
    </w:p>
    <w:p w14:paraId="33673FE6" w14:textId="6131E68E" w:rsidR="00094CEF" w:rsidRPr="00074CE6" w:rsidRDefault="00094CEF" w:rsidP="00074CE6">
      <w:pPr>
        <w:pStyle w:val="Odsekzoznamu"/>
        <w:spacing w:line="276" w:lineRule="auto"/>
        <w:ind w:left="567"/>
        <w:jc w:val="both"/>
        <w:rPr>
          <w:sz w:val="24"/>
          <w:szCs w:val="24"/>
        </w:rPr>
      </w:pPr>
    </w:p>
    <w:p w14:paraId="0563D9C6" w14:textId="3D159E77" w:rsidR="00094CEF" w:rsidRDefault="00094CEF" w:rsidP="00253DB6">
      <w:pPr>
        <w:pStyle w:val="Zkladntext2"/>
        <w:spacing w:line="276" w:lineRule="auto"/>
        <w:ind w:left="426"/>
        <w:rPr>
          <w:color w:val="FF0000"/>
          <w:sz w:val="22"/>
          <w:szCs w:val="22"/>
          <w:lang w:val="sk-SK"/>
        </w:rPr>
      </w:pPr>
      <w:r w:rsidRPr="00FA0DB6">
        <w:rPr>
          <w:color w:val="FF0000"/>
          <w:sz w:val="22"/>
          <w:szCs w:val="22"/>
          <w:lang w:val="sk-SK"/>
        </w:rPr>
        <w:t xml:space="preserve">       </w:t>
      </w:r>
    </w:p>
    <w:p w14:paraId="4FE26FD1" w14:textId="77777777" w:rsidR="00D15FB9" w:rsidRPr="00D15FB9" w:rsidRDefault="00D15FB9" w:rsidP="00253DB6">
      <w:pPr>
        <w:pStyle w:val="Zkladntext2"/>
        <w:spacing w:line="276" w:lineRule="auto"/>
        <w:ind w:left="426"/>
        <w:rPr>
          <w:color w:val="FF0000"/>
          <w:sz w:val="22"/>
          <w:szCs w:val="22"/>
          <w:lang w:val="sk-SK"/>
        </w:rPr>
      </w:pPr>
    </w:p>
    <w:p w14:paraId="0148C8C2" w14:textId="59DD182B" w:rsidR="0001139C" w:rsidRPr="00EA3C76" w:rsidRDefault="0001139C" w:rsidP="00253DB6">
      <w:pPr>
        <w:pStyle w:val="Nadpis1"/>
        <w:spacing w:line="276" w:lineRule="auto"/>
      </w:pPr>
      <w:bookmarkStart w:id="4" w:name="_Hlk138048157"/>
      <w:r w:rsidRPr="00EA3C76">
        <w:t>P</w:t>
      </w:r>
      <w:r w:rsidR="00041275">
        <w:t>RVÁ ČASŤ</w:t>
      </w:r>
    </w:p>
    <w:p w14:paraId="604A7166" w14:textId="0AA5804E" w:rsidR="0001139C" w:rsidRPr="00EA3C76" w:rsidRDefault="00EA3C76" w:rsidP="00253DB6">
      <w:pPr>
        <w:pStyle w:val="Nadpis1"/>
        <w:spacing w:line="276" w:lineRule="auto"/>
      </w:pPr>
      <w:r>
        <w:t>M</w:t>
      </w:r>
      <w:r w:rsidR="00FF5C5C">
        <w:t>AJETOK OBCE</w:t>
      </w:r>
    </w:p>
    <w:bookmarkEnd w:id="4"/>
    <w:p w14:paraId="27F163FA" w14:textId="77777777" w:rsidR="00EA3C76" w:rsidRDefault="00EA3C76" w:rsidP="00253DB6">
      <w:pPr>
        <w:spacing w:line="276" w:lineRule="auto"/>
        <w:jc w:val="center"/>
        <w:rPr>
          <w:b/>
          <w:bCs/>
          <w:sz w:val="24"/>
          <w:szCs w:val="24"/>
        </w:rPr>
      </w:pPr>
    </w:p>
    <w:p w14:paraId="22ED355E" w14:textId="53C769E0" w:rsidR="0001139C" w:rsidRPr="00A26B89" w:rsidRDefault="0001139C" w:rsidP="00253DB6">
      <w:pPr>
        <w:pStyle w:val="Nadpis2"/>
        <w:spacing w:line="276" w:lineRule="auto"/>
        <w:rPr>
          <w:lang w:val="sk-SK"/>
        </w:rPr>
      </w:pPr>
      <w:r w:rsidRPr="00EA3C76">
        <w:t xml:space="preserve">§ </w:t>
      </w:r>
      <w:r w:rsidR="00A26B89">
        <w:rPr>
          <w:lang w:val="sk-SK"/>
        </w:rPr>
        <w:t>5</w:t>
      </w:r>
    </w:p>
    <w:p w14:paraId="012517E4" w14:textId="77777777" w:rsidR="0001139C" w:rsidRPr="00EA3C76" w:rsidRDefault="0001139C" w:rsidP="00253DB6">
      <w:pPr>
        <w:pStyle w:val="Nadpis2"/>
        <w:spacing w:line="276" w:lineRule="auto"/>
      </w:pPr>
      <w:bookmarkStart w:id="5" w:name="_Hlk138048174"/>
      <w:r w:rsidRPr="00EA3C76">
        <w:t>Úvodné ustanovenia</w:t>
      </w:r>
    </w:p>
    <w:bookmarkEnd w:id="5"/>
    <w:p w14:paraId="071236E9" w14:textId="77777777" w:rsidR="0001139C" w:rsidRPr="00F62BFE" w:rsidRDefault="0001139C" w:rsidP="00253DB6">
      <w:pPr>
        <w:pStyle w:val="Normln"/>
        <w:spacing w:line="276" w:lineRule="auto"/>
        <w:rPr>
          <w:sz w:val="24"/>
          <w:szCs w:val="24"/>
        </w:rPr>
      </w:pPr>
    </w:p>
    <w:p w14:paraId="55D6F01E" w14:textId="566DF640" w:rsidR="0001139C" w:rsidRDefault="0001139C" w:rsidP="00253DB6">
      <w:pPr>
        <w:numPr>
          <w:ilvl w:val="0"/>
          <w:numId w:val="8"/>
        </w:numPr>
        <w:tabs>
          <w:tab w:val="clear" w:pos="644"/>
        </w:tabs>
        <w:spacing w:line="276" w:lineRule="auto"/>
        <w:ind w:left="567" w:hanging="567"/>
        <w:jc w:val="both"/>
        <w:rPr>
          <w:sz w:val="24"/>
          <w:szCs w:val="24"/>
        </w:rPr>
      </w:pPr>
      <w:r w:rsidRPr="00447200">
        <w:rPr>
          <w:sz w:val="24"/>
          <w:szCs w:val="24"/>
        </w:rPr>
        <w:t>Majetok obce tvoria nehnuteľné veci a hnuteľné veci vrátane finančných prostriedkov,  ako aj pohľadávky a iné majetkové práva, ktoré sú vo vlastníctve obce podľa zák. SNR  č. 138/1991 Zb. o majetku obcí v znení neskorších právnych predpisov alebo ktoré obec nadobudne do svojho vlastníctva prechodom z majetku Slovenskej republiky na základe zákona alebo vlastnou činnosťou.</w:t>
      </w:r>
    </w:p>
    <w:p w14:paraId="64466BF1" w14:textId="6892360F" w:rsidR="00F141A8" w:rsidRPr="00F141A8" w:rsidRDefault="00F141A8" w:rsidP="00253DB6">
      <w:pPr>
        <w:spacing w:line="276" w:lineRule="auto"/>
        <w:ind w:left="567"/>
        <w:jc w:val="both"/>
        <w:rPr>
          <w:sz w:val="24"/>
          <w:szCs w:val="24"/>
        </w:rPr>
      </w:pPr>
      <w:r w:rsidRPr="00F141A8">
        <w:rPr>
          <w:sz w:val="24"/>
          <w:szCs w:val="24"/>
        </w:rPr>
        <w:t xml:space="preserve">Pojem majetok zahŕňa buď majetky existujúce alebo majetkové hodnoty vrátane pohľadávok, o ktorých možno tvrdiť, že </w:t>
      </w:r>
      <w:r>
        <w:rPr>
          <w:sz w:val="24"/>
          <w:szCs w:val="24"/>
        </w:rPr>
        <w:t>obec ako vlas</w:t>
      </w:r>
      <w:r w:rsidRPr="00F141A8">
        <w:rPr>
          <w:sz w:val="24"/>
          <w:szCs w:val="24"/>
        </w:rPr>
        <w:t>tník má aspoň „legitímnu nádej“ na ich zhmotnenie.</w:t>
      </w:r>
    </w:p>
    <w:p w14:paraId="60336D38" w14:textId="49E65397" w:rsidR="0001139C" w:rsidRPr="00A26B89" w:rsidRDefault="0001139C" w:rsidP="00A26B89">
      <w:pPr>
        <w:numPr>
          <w:ilvl w:val="0"/>
          <w:numId w:val="8"/>
        </w:numPr>
        <w:tabs>
          <w:tab w:val="clear" w:pos="644"/>
        </w:tabs>
        <w:spacing w:line="276" w:lineRule="auto"/>
        <w:ind w:left="567" w:hanging="567"/>
        <w:jc w:val="both"/>
        <w:rPr>
          <w:sz w:val="24"/>
          <w:szCs w:val="24"/>
        </w:rPr>
      </w:pPr>
      <w:r w:rsidRPr="00F62BFE">
        <w:rPr>
          <w:sz w:val="24"/>
          <w:szCs w:val="24"/>
        </w:rPr>
        <w:t xml:space="preserve">Majetok obce možno použiť na účely uvedené v § 8 ods. 4 zák. SNR č. 369/1990 Zb. o obecnom zriadení v znení neskorších predpisov – </w:t>
      </w:r>
      <w:proofErr w:type="spellStart"/>
      <w:r w:rsidRPr="00F62BFE">
        <w:rPr>
          <w:sz w:val="24"/>
          <w:szCs w:val="24"/>
        </w:rPr>
        <w:t>t.j</w:t>
      </w:r>
      <w:proofErr w:type="spellEnd"/>
      <w:r w:rsidRPr="00F62BFE">
        <w:rPr>
          <w:sz w:val="24"/>
          <w:szCs w:val="24"/>
        </w:rPr>
        <w:t>. na verejné účely, podnikateľskú činnosť a  na výkon samosprávy obce.</w:t>
      </w:r>
      <w:r w:rsidRPr="00A26B89">
        <w:rPr>
          <w:sz w:val="24"/>
          <w:szCs w:val="24"/>
        </w:rPr>
        <w:t xml:space="preserve"> </w:t>
      </w:r>
    </w:p>
    <w:p w14:paraId="708A81AF" w14:textId="121644FE" w:rsidR="0001139C" w:rsidRPr="00370C1C" w:rsidRDefault="0001139C" w:rsidP="00253DB6">
      <w:pPr>
        <w:numPr>
          <w:ilvl w:val="0"/>
          <w:numId w:val="8"/>
        </w:numPr>
        <w:tabs>
          <w:tab w:val="clear" w:pos="644"/>
        </w:tabs>
        <w:spacing w:line="276" w:lineRule="auto"/>
        <w:ind w:left="567" w:hanging="567"/>
        <w:jc w:val="both"/>
        <w:rPr>
          <w:sz w:val="24"/>
          <w:szCs w:val="24"/>
        </w:rPr>
      </w:pPr>
      <w:r w:rsidRPr="00F62BFE">
        <w:rPr>
          <w:sz w:val="24"/>
          <w:szCs w:val="24"/>
        </w:rPr>
        <w:t>Darovanie nehnuteľného majetku je neprípustné, ak osobitný predpis neustanovuje inak.</w:t>
      </w:r>
    </w:p>
    <w:p w14:paraId="285B1C5A" w14:textId="6A708441" w:rsidR="0001139C" w:rsidRPr="00370C1C" w:rsidRDefault="0001139C" w:rsidP="00253DB6">
      <w:pPr>
        <w:numPr>
          <w:ilvl w:val="0"/>
          <w:numId w:val="8"/>
        </w:numPr>
        <w:tabs>
          <w:tab w:val="clear" w:pos="644"/>
        </w:tabs>
        <w:spacing w:line="276" w:lineRule="auto"/>
        <w:ind w:left="567" w:hanging="567"/>
        <w:jc w:val="both"/>
        <w:rPr>
          <w:sz w:val="24"/>
          <w:szCs w:val="24"/>
        </w:rPr>
      </w:pPr>
      <w:r w:rsidRPr="00F62BFE">
        <w:rPr>
          <w:sz w:val="24"/>
          <w:szCs w:val="24"/>
        </w:rPr>
        <w:t>Správa a údržba majetku obce je povinnosťou obce a je financovaná z rozpočtu obce.</w:t>
      </w:r>
    </w:p>
    <w:p w14:paraId="3078584D" w14:textId="509E506A" w:rsidR="0001139C" w:rsidRPr="00370C1C" w:rsidRDefault="0001139C" w:rsidP="00253DB6">
      <w:pPr>
        <w:numPr>
          <w:ilvl w:val="0"/>
          <w:numId w:val="8"/>
        </w:numPr>
        <w:tabs>
          <w:tab w:val="clear" w:pos="644"/>
        </w:tabs>
        <w:spacing w:line="276" w:lineRule="auto"/>
        <w:ind w:left="567" w:hanging="567"/>
        <w:jc w:val="both"/>
        <w:rPr>
          <w:sz w:val="24"/>
          <w:szCs w:val="24"/>
        </w:rPr>
      </w:pPr>
      <w:r w:rsidRPr="00F62BFE">
        <w:rPr>
          <w:sz w:val="24"/>
          <w:szCs w:val="24"/>
        </w:rPr>
        <w:t>Obec môže zveriť svoj majetok do správy len svojim rozpočtovým alebo príspevkovým organizáciám.</w:t>
      </w:r>
    </w:p>
    <w:p w14:paraId="13E04C9B" w14:textId="77777777" w:rsidR="0001139C" w:rsidRPr="00F62BFE" w:rsidRDefault="0001139C" w:rsidP="00253DB6">
      <w:pPr>
        <w:numPr>
          <w:ilvl w:val="0"/>
          <w:numId w:val="8"/>
        </w:numPr>
        <w:tabs>
          <w:tab w:val="clear" w:pos="644"/>
        </w:tabs>
        <w:spacing w:line="276" w:lineRule="auto"/>
        <w:ind w:left="567" w:hanging="567"/>
        <w:jc w:val="both"/>
        <w:rPr>
          <w:sz w:val="24"/>
          <w:szCs w:val="24"/>
        </w:rPr>
      </w:pPr>
      <w:r w:rsidRPr="00F62BFE">
        <w:rPr>
          <w:sz w:val="24"/>
          <w:szCs w:val="24"/>
        </w:rPr>
        <w:t>Majetok obce možno tiež za podmienok určených týmito zásadami:</w:t>
      </w:r>
    </w:p>
    <w:p w14:paraId="1EE7867D" w14:textId="77777777" w:rsidR="0001139C" w:rsidRPr="00F62BFE" w:rsidRDefault="0001139C" w:rsidP="00253DB6">
      <w:pPr>
        <w:numPr>
          <w:ilvl w:val="1"/>
          <w:numId w:val="11"/>
        </w:numPr>
        <w:tabs>
          <w:tab w:val="clear" w:pos="1440"/>
        </w:tabs>
        <w:spacing w:line="276" w:lineRule="auto"/>
        <w:ind w:left="851" w:hanging="284"/>
        <w:jc w:val="both"/>
        <w:rPr>
          <w:sz w:val="24"/>
          <w:szCs w:val="24"/>
        </w:rPr>
      </w:pPr>
      <w:r w:rsidRPr="00F62BFE">
        <w:rPr>
          <w:sz w:val="24"/>
          <w:szCs w:val="24"/>
        </w:rPr>
        <w:t>dať do prenájmu – a to jednotlivo alebo aj celý súbor vecí,</w:t>
      </w:r>
    </w:p>
    <w:p w14:paraId="331F3B62" w14:textId="57A6F1E6" w:rsidR="0001139C" w:rsidRPr="00F62BFE" w:rsidRDefault="0001139C" w:rsidP="00253DB6">
      <w:pPr>
        <w:numPr>
          <w:ilvl w:val="1"/>
          <w:numId w:val="11"/>
        </w:numPr>
        <w:tabs>
          <w:tab w:val="clear" w:pos="1440"/>
        </w:tabs>
        <w:spacing w:line="276" w:lineRule="auto"/>
        <w:ind w:left="851" w:hanging="284"/>
        <w:jc w:val="both"/>
        <w:rPr>
          <w:sz w:val="24"/>
          <w:szCs w:val="24"/>
        </w:rPr>
      </w:pPr>
      <w:r w:rsidRPr="00F62BFE">
        <w:rPr>
          <w:sz w:val="24"/>
          <w:szCs w:val="24"/>
        </w:rPr>
        <w:t xml:space="preserve">dať do výpožičky - bezodplatne poskytnúť určitým subjektom na plnenie úloh – nesmie to však odporovať </w:t>
      </w:r>
      <w:r w:rsidR="00D15FB9">
        <w:rPr>
          <w:sz w:val="24"/>
          <w:szCs w:val="24"/>
        </w:rPr>
        <w:t xml:space="preserve">legitímnym </w:t>
      </w:r>
      <w:r w:rsidRPr="00F62BFE">
        <w:rPr>
          <w:sz w:val="24"/>
          <w:szCs w:val="24"/>
        </w:rPr>
        <w:t>cieľom a</w:t>
      </w:r>
      <w:r w:rsidR="00D15FB9">
        <w:rPr>
          <w:sz w:val="24"/>
          <w:szCs w:val="24"/>
        </w:rPr>
        <w:t xml:space="preserve"> prevažujúcim </w:t>
      </w:r>
      <w:r w:rsidRPr="00F62BFE">
        <w:rPr>
          <w:sz w:val="24"/>
          <w:szCs w:val="24"/>
        </w:rPr>
        <w:t xml:space="preserve">záujmom obce, </w:t>
      </w:r>
    </w:p>
    <w:p w14:paraId="5035ED80" w14:textId="25625333" w:rsidR="0001139C" w:rsidRPr="00F62BFE" w:rsidRDefault="0001139C" w:rsidP="00253DB6">
      <w:pPr>
        <w:numPr>
          <w:ilvl w:val="1"/>
          <w:numId w:val="11"/>
        </w:numPr>
        <w:tabs>
          <w:tab w:val="clear" w:pos="1440"/>
        </w:tabs>
        <w:spacing w:line="276" w:lineRule="auto"/>
        <w:ind w:left="851" w:hanging="284"/>
        <w:jc w:val="both"/>
        <w:rPr>
          <w:sz w:val="24"/>
          <w:szCs w:val="24"/>
        </w:rPr>
      </w:pPr>
      <w:r w:rsidRPr="00F62BFE">
        <w:rPr>
          <w:sz w:val="24"/>
          <w:szCs w:val="24"/>
        </w:rPr>
        <w:t xml:space="preserve">vložiť ako majetkový vklad do základného imania obchodnej </w:t>
      </w:r>
      <w:r w:rsidRPr="00D15FB9">
        <w:rPr>
          <w:sz w:val="24"/>
          <w:szCs w:val="24"/>
        </w:rPr>
        <w:t xml:space="preserve">spoločnosti </w:t>
      </w:r>
      <w:r w:rsidR="00ED0BD1" w:rsidRPr="00D15FB9">
        <w:rPr>
          <w:sz w:val="24"/>
          <w:szCs w:val="24"/>
        </w:rPr>
        <w:t xml:space="preserve">do kapitálového fondu obchodnej spoločnosti </w:t>
      </w:r>
      <w:r w:rsidRPr="00D15FB9">
        <w:rPr>
          <w:sz w:val="24"/>
          <w:szCs w:val="24"/>
        </w:rPr>
        <w:t xml:space="preserve"> alebo z neho založiť právnickú osobu p</w:t>
      </w:r>
      <w:r w:rsidRPr="00F62BFE">
        <w:rPr>
          <w:sz w:val="24"/>
          <w:szCs w:val="24"/>
        </w:rPr>
        <w:t>odľa osobitného zákona napr. podľa zákona č.</w:t>
      </w:r>
      <w:r w:rsidR="009C5C81">
        <w:rPr>
          <w:sz w:val="24"/>
          <w:szCs w:val="24"/>
        </w:rPr>
        <w:t> </w:t>
      </w:r>
      <w:r w:rsidRPr="00F62BFE">
        <w:rPr>
          <w:sz w:val="24"/>
          <w:szCs w:val="24"/>
        </w:rPr>
        <w:t>213/1997 Z.</w:t>
      </w:r>
      <w:r w:rsidR="00334482">
        <w:rPr>
          <w:sz w:val="24"/>
          <w:szCs w:val="24"/>
        </w:rPr>
        <w:t xml:space="preserve"> </w:t>
      </w:r>
      <w:r w:rsidRPr="00F62BFE">
        <w:rPr>
          <w:sz w:val="24"/>
          <w:szCs w:val="24"/>
        </w:rPr>
        <w:t>z. o neziskových organizáciách poskytujúcich všeobecne prospešné služby v znení neskorších predpisov</w:t>
      </w:r>
      <w:r w:rsidR="009C5C81">
        <w:rPr>
          <w:sz w:val="24"/>
          <w:szCs w:val="24"/>
        </w:rPr>
        <w:t>,</w:t>
      </w:r>
    </w:p>
    <w:p w14:paraId="3FE52B9B" w14:textId="63A62428" w:rsidR="0001139C" w:rsidRPr="00F62BFE" w:rsidRDefault="0001139C" w:rsidP="00363043">
      <w:pPr>
        <w:spacing w:line="276" w:lineRule="auto"/>
        <w:ind w:left="567"/>
        <w:jc w:val="both"/>
        <w:rPr>
          <w:sz w:val="24"/>
          <w:szCs w:val="24"/>
        </w:rPr>
      </w:pPr>
    </w:p>
    <w:p w14:paraId="1897CEE8" w14:textId="120CC83E" w:rsidR="0001139C" w:rsidRPr="00A26B89" w:rsidRDefault="0001139C" w:rsidP="00A26B89">
      <w:pPr>
        <w:numPr>
          <w:ilvl w:val="0"/>
          <w:numId w:val="8"/>
        </w:numPr>
        <w:tabs>
          <w:tab w:val="clear" w:pos="644"/>
        </w:tabs>
        <w:spacing w:line="276" w:lineRule="auto"/>
        <w:ind w:left="567" w:hanging="567"/>
        <w:contextualSpacing/>
        <w:jc w:val="both"/>
        <w:rPr>
          <w:sz w:val="24"/>
          <w:szCs w:val="24"/>
        </w:rPr>
      </w:pPr>
      <w:r w:rsidRPr="00D15FB9">
        <w:rPr>
          <w:sz w:val="24"/>
          <w:szCs w:val="24"/>
        </w:rPr>
        <w:t xml:space="preserve">Obec môže zorganizovať dobrovoľnú  zbierku. </w:t>
      </w:r>
      <w:r w:rsidR="00F049F5" w:rsidRPr="00D15FB9">
        <w:rPr>
          <w:sz w:val="24"/>
          <w:szCs w:val="24"/>
        </w:rPr>
        <w:t>Obecné zastupiteľstvo vyhlasuje dobrovoľnú zbierku  a stanovuje jej podmienky uznesením.</w:t>
      </w:r>
    </w:p>
    <w:p w14:paraId="12E94D03" w14:textId="77777777" w:rsidR="0001139C" w:rsidRPr="00F62BFE" w:rsidRDefault="0001139C" w:rsidP="00253DB6">
      <w:pPr>
        <w:numPr>
          <w:ilvl w:val="0"/>
          <w:numId w:val="8"/>
        </w:numPr>
        <w:tabs>
          <w:tab w:val="clear" w:pos="644"/>
        </w:tabs>
        <w:spacing w:line="276" w:lineRule="auto"/>
        <w:ind w:left="567" w:hanging="567"/>
        <w:jc w:val="both"/>
        <w:rPr>
          <w:sz w:val="24"/>
          <w:szCs w:val="24"/>
        </w:rPr>
      </w:pPr>
      <w:r w:rsidRPr="00F62BFE">
        <w:rPr>
          <w:sz w:val="24"/>
          <w:szCs w:val="24"/>
        </w:rPr>
        <w:t xml:space="preserve">Na majetok vo vlastníctve obce , ktorý obec nadobudla podľa § 2b ods. </w:t>
      </w:r>
      <w:smartTag w:uri="urn:schemas-microsoft-com:office:smarttags" w:element="metricconverter">
        <w:smartTagPr>
          <w:attr w:name="ProductID" w:val="1 a"/>
        </w:smartTagPr>
        <w:r w:rsidRPr="00F62BFE">
          <w:rPr>
            <w:sz w:val="24"/>
            <w:szCs w:val="24"/>
          </w:rPr>
          <w:t>1 a</w:t>
        </w:r>
      </w:smartTag>
      <w:r w:rsidRPr="00F62BFE">
        <w:rPr>
          <w:sz w:val="24"/>
          <w:szCs w:val="24"/>
        </w:rPr>
        <w:t xml:space="preserve"> § 2c zák. SNR  č. 138/1991 Zb. a ktorý ku dňu prechodu majetku Slovenskej republiky na obec slúži na výchovno-vzdelávací proces v oblasti vzdelávania a výchovy a činnosti s nimi bezprostredne súvisiace a na zabezpečenie sociálnej pomoci a zdravotnej starostlivosti, nemožno zriadiť záložné právo ani zabezpečovací prevod práva, uskutočniť výkon rozhodnutia, konkurzné konanie a vyrovnacie konanie podľa osobitných zákonov. </w:t>
      </w:r>
    </w:p>
    <w:p w14:paraId="07662E5E" w14:textId="36FE4DBE" w:rsidR="0001139C" w:rsidRPr="00363043" w:rsidRDefault="0001139C" w:rsidP="00A26B89">
      <w:pPr>
        <w:spacing w:line="276" w:lineRule="auto"/>
        <w:jc w:val="both"/>
        <w:rPr>
          <w:sz w:val="24"/>
          <w:szCs w:val="24"/>
        </w:rPr>
      </w:pPr>
    </w:p>
    <w:p w14:paraId="3D723407" w14:textId="252E5F81" w:rsidR="0001139C" w:rsidRPr="00074CE6" w:rsidRDefault="0001139C" w:rsidP="00074CE6">
      <w:pPr>
        <w:spacing w:line="276" w:lineRule="auto"/>
        <w:jc w:val="both"/>
        <w:rPr>
          <w:sz w:val="24"/>
          <w:szCs w:val="24"/>
        </w:rPr>
      </w:pPr>
    </w:p>
    <w:p w14:paraId="6E6DA397" w14:textId="77777777" w:rsidR="00F141A8" w:rsidRDefault="00F141A8" w:rsidP="00253DB6">
      <w:pPr>
        <w:spacing w:line="276" w:lineRule="auto"/>
        <w:rPr>
          <w:b/>
          <w:bCs/>
          <w:sz w:val="24"/>
          <w:szCs w:val="24"/>
        </w:rPr>
      </w:pPr>
    </w:p>
    <w:p w14:paraId="096C15B0" w14:textId="7A591508" w:rsidR="00F141A8" w:rsidRPr="00A26B89" w:rsidRDefault="00F141A8" w:rsidP="00253DB6">
      <w:pPr>
        <w:pStyle w:val="Nadpis2"/>
        <w:spacing w:line="276" w:lineRule="auto"/>
        <w:rPr>
          <w:lang w:val="sk-SK"/>
        </w:rPr>
      </w:pPr>
      <w:r w:rsidRPr="00EA3C76">
        <w:t xml:space="preserve">§ </w:t>
      </w:r>
      <w:r w:rsidR="00A26B89">
        <w:rPr>
          <w:lang w:val="sk-SK"/>
        </w:rPr>
        <w:t>6</w:t>
      </w:r>
    </w:p>
    <w:p w14:paraId="1288B431" w14:textId="2EBD9C2D" w:rsidR="00F141A8" w:rsidRPr="00EA3C76" w:rsidRDefault="00F141A8" w:rsidP="00253DB6">
      <w:pPr>
        <w:pStyle w:val="Nadpis2"/>
        <w:spacing w:line="276" w:lineRule="auto"/>
      </w:pPr>
      <w:bookmarkStart w:id="6" w:name="_Hlk138048190"/>
      <w:r>
        <w:t>Majetkové práva obce a iné majetkové práva obce</w:t>
      </w:r>
    </w:p>
    <w:p w14:paraId="3F989FD1" w14:textId="77777777" w:rsidR="00F141A8" w:rsidRDefault="00F141A8" w:rsidP="00253DB6">
      <w:pPr>
        <w:spacing w:line="276" w:lineRule="auto"/>
        <w:rPr>
          <w:b/>
          <w:bCs/>
          <w:sz w:val="24"/>
          <w:szCs w:val="24"/>
        </w:rPr>
      </w:pPr>
    </w:p>
    <w:bookmarkEnd w:id="6"/>
    <w:p w14:paraId="55E6B527" w14:textId="4B89CA46" w:rsidR="00F141A8" w:rsidRPr="00F141A8" w:rsidRDefault="00F141A8" w:rsidP="00253DB6">
      <w:pPr>
        <w:pStyle w:val="Odsekzoznamu"/>
        <w:numPr>
          <w:ilvl w:val="2"/>
          <w:numId w:val="11"/>
        </w:numPr>
        <w:tabs>
          <w:tab w:val="clear" w:pos="2771"/>
        </w:tabs>
        <w:spacing w:line="276" w:lineRule="auto"/>
        <w:ind w:left="567" w:hanging="567"/>
        <w:jc w:val="both"/>
        <w:rPr>
          <w:sz w:val="24"/>
          <w:szCs w:val="24"/>
        </w:rPr>
      </w:pPr>
      <w:r>
        <w:rPr>
          <w:rFonts w:eastAsia="TimesNewRomanPSMT"/>
          <w:sz w:val="24"/>
          <w:szCs w:val="24"/>
        </w:rPr>
        <w:t>M</w:t>
      </w:r>
      <w:r w:rsidRPr="00F141A8">
        <w:rPr>
          <w:rFonts w:eastAsia="TimesNewRomanPSMT"/>
          <w:sz w:val="24"/>
          <w:szCs w:val="24"/>
        </w:rPr>
        <w:t xml:space="preserve">ajetkovými právami </w:t>
      </w:r>
      <w:r>
        <w:rPr>
          <w:rFonts w:eastAsia="TimesNewRomanPSMT"/>
          <w:sz w:val="24"/>
          <w:szCs w:val="24"/>
        </w:rPr>
        <w:t xml:space="preserve">obce </w:t>
      </w:r>
      <w:r w:rsidR="00D15FB9">
        <w:rPr>
          <w:rFonts w:eastAsia="TimesNewRomanPSMT"/>
          <w:sz w:val="24"/>
          <w:szCs w:val="24"/>
        </w:rPr>
        <w:t xml:space="preserve"> </w:t>
      </w:r>
      <w:r w:rsidRPr="00F141A8">
        <w:rPr>
          <w:rFonts w:eastAsia="TimesNewRomanPSMT"/>
          <w:sz w:val="24"/>
          <w:szCs w:val="24"/>
        </w:rPr>
        <w:t xml:space="preserve">sú pohľadávky </w:t>
      </w:r>
      <w:r>
        <w:rPr>
          <w:rFonts w:eastAsia="TimesNewRomanPSMT"/>
          <w:sz w:val="24"/>
          <w:szCs w:val="24"/>
        </w:rPr>
        <w:t xml:space="preserve">obce </w:t>
      </w:r>
      <w:r w:rsidRPr="00F141A8">
        <w:rPr>
          <w:rFonts w:eastAsia="TimesNewRomanPSMT"/>
          <w:sz w:val="24"/>
          <w:szCs w:val="24"/>
        </w:rPr>
        <w:t>a iné majetkové práva</w:t>
      </w:r>
      <w:r>
        <w:rPr>
          <w:rFonts w:eastAsia="TimesNewRomanPSMT"/>
          <w:sz w:val="24"/>
          <w:szCs w:val="24"/>
        </w:rPr>
        <w:t xml:space="preserve"> obce</w:t>
      </w:r>
      <w:r w:rsidRPr="00F141A8">
        <w:rPr>
          <w:rFonts w:eastAsia="TimesNewRomanPSMT"/>
          <w:sz w:val="24"/>
          <w:szCs w:val="24"/>
        </w:rPr>
        <w:t>.</w:t>
      </w:r>
    </w:p>
    <w:p w14:paraId="18EE312B" w14:textId="299EF03A" w:rsidR="00316E15" w:rsidRPr="00A26B89" w:rsidRDefault="00F141A8" w:rsidP="00A26B89">
      <w:pPr>
        <w:pStyle w:val="Odsekzoznamu"/>
        <w:numPr>
          <w:ilvl w:val="2"/>
          <w:numId w:val="11"/>
        </w:numPr>
        <w:tabs>
          <w:tab w:val="clear" w:pos="2771"/>
        </w:tabs>
        <w:spacing w:line="276" w:lineRule="auto"/>
        <w:ind w:left="567" w:hanging="567"/>
        <w:jc w:val="both"/>
        <w:rPr>
          <w:sz w:val="24"/>
          <w:szCs w:val="24"/>
        </w:rPr>
      </w:pPr>
      <w:r w:rsidRPr="00F141A8">
        <w:rPr>
          <w:sz w:val="24"/>
          <w:szCs w:val="24"/>
        </w:rPr>
        <w:t xml:space="preserve">Pohľadávkou obce rozumieme právo obce  na plnenie určitého záväzku inou osobou, </w:t>
      </w:r>
      <w:proofErr w:type="spellStart"/>
      <w:r w:rsidRPr="00F141A8">
        <w:rPr>
          <w:sz w:val="24"/>
          <w:szCs w:val="24"/>
        </w:rPr>
        <w:t>t.j</w:t>
      </w:r>
      <w:proofErr w:type="spellEnd"/>
      <w:r w:rsidRPr="00F141A8">
        <w:rPr>
          <w:sz w:val="24"/>
          <w:szCs w:val="24"/>
        </w:rPr>
        <w:t>. právo  obce na peňažné alebo vecné plnenie. Splatná pohľadávka je nárokom.</w:t>
      </w:r>
    </w:p>
    <w:p w14:paraId="6D7A2F59" w14:textId="372DE662" w:rsidR="00F141A8" w:rsidRPr="007E2E92" w:rsidRDefault="00F141A8" w:rsidP="007E2E92">
      <w:pPr>
        <w:pStyle w:val="Odsekzoznamu"/>
        <w:spacing w:line="276" w:lineRule="auto"/>
        <w:ind w:left="567"/>
        <w:jc w:val="both"/>
        <w:rPr>
          <w:sz w:val="24"/>
          <w:szCs w:val="24"/>
        </w:rPr>
      </w:pPr>
    </w:p>
    <w:p w14:paraId="58D5FAE7" w14:textId="77777777" w:rsidR="00A47DEB" w:rsidRDefault="00A47DEB" w:rsidP="00253DB6">
      <w:pPr>
        <w:spacing w:line="276" w:lineRule="auto"/>
        <w:rPr>
          <w:b/>
          <w:bCs/>
          <w:sz w:val="24"/>
          <w:szCs w:val="24"/>
        </w:rPr>
      </w:pPr>
    </w:p>
    <w:p w14:paraId="40054B06" w14:textId="77777777" w:rsidR="00A04CB0" w:rsidRDefault="00A04CB0" w:rsidP="00253DB6">
      <w:pPr>
        <w:spacing w:line="276" w:lineRule="auto"/>
        <w:rPr>
          <w:b/>
          <w:bCs/>
          <w:sz w:val="24"/>
          <w:szCs w:val="24"/>
        </w:rPr>
      </w:pPr>
    </w:p>
    <w:p w14:paraId="6AC55088" w14:textId="26CB8200" w:rsidR="00F8516B" w:rsidRDefault="00F8516B" w:rsidP="00411FA8">
      <w:pPr>
        <w:pStyle w:val="Nadpis2"/>
        <w:spacing w:line="276" w:lineRule="auto"/>
        <w:jc w:val="left"/>
      </w:pPr>
      <w:bookmarkStart w:id="7" w:name="_Hlk138048197"/>
    </w:p>
    <w:bookmarkEnd w:id="7"/>
    <w:p w14:paraId="3CAC09F3" w14:textId="38E3D50B" w:rsidR="00F8516B" w:rsidRPr="00A26B89" w:rsidRDefault="00F8516B" w:rsidP="00411FA8">
      <w:pPr>
        <w:pStyle w:val="Nadpis2"/>
        <w:spacing w:line="276" w:lineRule="auto"/>
        <w:rPr>
          <w:lang w:val="sk-SK"/>
        </w:rPr>
      </w:pPr>
      <w:r w:rsidRPr="00EA3C76">
        <w:t xml:space="preserve">§ </w:t>
      </w:r>
      <w:r w:rsidR="00A26B89">
        <w:rPr>
          <w:lang w:val="sk-SK"/>
        </w:rPr>
        <w:t>7</w:t>
      </w:r>
    </w:p>
    <w:p w14:paraId="3DAA758D" w14:textId="77777777" w:rsidR="00FC639D" w:rsidRDefault="00F8516B" w:rsidP="00253DB6">
      <w:pPr>
        <w:pStyle w:val="Nadpis2"/>
        <w:spacing w:line="276" w:lineRule="auto"/>
      </w:pPr>
      <w:bookmarkStart w:id="8" w:name="_Hlk138048211"/>
      <w:r>
        <w:t>Verejné statky obce</w:t>
      </w:r>
      <w:r w:rsidR="00FC639D">
        <w:t xml:space="preserve"> </w:t>
      </w:r>
    </w:p>
    <w:p w14:paraId="2F06890B" w14:textId="554F34EC" w:rsidR="00F8516B" w:rsidRPr="002F6498" w:rsidRDefault="00FC639D" w:rsidP="00253DB6">
      <w:pPr>
        <w:spacing w:line="276" w:lineRule="auto"/>
        <w:jc w:val="center"/>
        <w:rPr>
          <w:b/>
          <w:bCs/>
          <w:sz w:val="28"/>
          <w:szCs w:val="28"/>
        </w:rPr>
      </w:pPr>
      <w:r w:rsidRPr="002F6498">
        <w:rPr>
          <w:b/>
          <w:bCs/>
          <w:sz w:val="28"/>
          <w:szCs w:val="28"/>
        </w:rPr>
        <w:t>(verejné užívanie majetku obce)</w:t>
      </w:r>
    </w:p>
    <w:bookmarkEnd w:id="8"/>
    <w:p w14:paraId="19FC35D9" w14:textId="77777777" w:rsidR="00F8516B" w:rsidRDefault="00F8516B" w:rsidP="00253DB6">
      <w:pPr>
        <w:spacing w:line="276" w:lineRule="auto"/>
        <w:rPr>
          <w:b/>
          <w:bCs/>
          <w:sz w:val="24"/>
          <w:szCs w:val="24"/>
        </w:rPr>
      </w:pPr>
    </w:p>
    <w:p w14:paraId="688D2E66" w14:textId="5E9EA236" w:rsidR="00FC639D" w:rsidRPr="003509C9" w:rsidRDefault="00FC639D" w:rsidP="00253DB6">
      <w:pPr>
        <w:pStyle w:val="Odsekzoznamu"/>
        <w:numPr>
          <w:ilvl w:val="0"/>
          <w:numId w:val="61"/>
        </w:numPr>
        <w:spacing w:line="276" w:lineRule="auto"/>
        <w:ind w:left="567" w:hanging="567"/>
        <w:jc w:val="both"/>
        <w:rPr>
          <w:rFonts w:eastAsia="TimesNewRomanPSMT"/>
          <w:bCs/>
          <w:sz w:val="24"/>
          <w:szCs w:val="24"/>
        </w:rPr>
      </w:pPr>
      <w:r w:rsidRPr="003509C9">
        <w:rPr>
          <w:bCs/>
          <w:sz w:val="24"/>
          <w:szCs w:val="24"/>
        </w:rPr>
        <w:t xml:space="preserve">Verejné užívanie </w:t>
      </w:r>
      <w:r w:rsidR="003509C9">
        <w:rPr>
          <w:bCs/>
          <w:sz w:val="24"/>
          <w:szCs w:val="24"/>
        </w:rPr>
        <w:t xml:space="preserve">na úrovni obce  </w:t>
      </w:r>
      <w:r w:rsidRPr="003509C9">
        <w:rPr>
          <w:bCs/>
          <w:sz w:val="24"/>
          <w:szCs w:val="24"/>
        </w:rPr>
        <w:t>je možné charakterizovať ako právny režim niektorých všeobecne prístupných materiálnych statkov, ktoré môžu byť užívané vopred neobmedzeným</w:t>
      </w:r>
      <w:r w:rsidRPr="003509C9">
        <w:rPr>
          <w:sz w:val="24"/>
          <w:szCs w:val="24"/>
        </w:rPr>
        <w:t xml:space="preserve"> okruhom osôb. </w:t>
      </w:r>
    </w:p>
    <w:p w14:paraId="0EE614BE" w14:textId="1F392885" w:rsidR="003509C9" w:rsidRPr="00F426DC" w:rsidRDefault="003509C9" w:rsidP="00253DB6">
      <w:pPr>
        <w:spacing w:line="276" w:lineRule="auto"/>
        <w:ind w:firstLine="567"/>
        <w:jc w:val="both"/>
        <w:rPr>
          <w:sz w:val="24"/>
          <w:szCs w:val="24"/>
        </w:rPr>
      </w:pPr>
      <w:r w:rsidRPr="00F426DC">
        <w:rPr>
          <w:sz w:val="24"/>
          <w:szCs w:val="24"/>
        </w:rPr>
        <w:t xml:space="preserve">Inštitút verejného užívania pojmovo nesúvisí s vlastníctvom. </w:t>
      </w:r>
    </w:p>
    <w:p w14:paraId="5EA58BD0" w14:textId="546E6D24" w:rsidR="00FC639D" w:rsidRPr="003509C9" w:rsidRDefault="008C45DB" w:rsidP="00253DB6">
      <w:pPr>
        <w:pStyle w:val="Odsekzoznamu"/>
        <w:numPr>
          <w:ilvl w:val="0"/>
          <w:numId w:val="61"/>
        </w:numPr>
        <w:spacing w:line="276" w:lineRule="auto"/>
        <w:ind w:left="567" w:hanging="567"/>
        <w:jc w:val="both"/>
        <w:rPr>
          <w:rFonts w:eastAsia="TimesNewRomanPSMT"/>
          <w:bCs/>
          <w:sz w:val="24"/>
          <w:szCs w:val="24"/>
        </w:rPr>
      </w:pPr>
      <w:r w:rsidRPr="003509C9">
        <w:rPr>
          <w:sz w:val="24"/>
          <w:szCs w:val="24"/>
        </w:rPr>
        <w:t>Zaradenie niektorého statku pod právny režim verejného vlastníctva vyplýva v prvom rade priamo zo zákon</w:t>
      </w:r>
      <w:r w:rsidR="003509C9">
        <w:rPr>
          <w:sz w:val="24"/>
          <w:szCs w:val="24"/>
        </w:rPr>
        <w:t>ov</w:t>
      </w:r>
      <w:r w:rsidRPr="003509C9">
        <w:rPr>
          <w:sz w:val="24"/>
          <w:szCs w:val="24"/>
        </w:rPr>
        <w:t>, až sprístupnenie ďalších statkov na rámec zákona je vecou vôle vlastníka</w:t>
      </w:r>
      <w:r w:rsidR="003509C9" w:rsidRPr="003509C9">
        <w:rPr>
          <w:sz w:val="24"/>
          <w:szCs w:val="24"/>
        </w:rPr>
        <w:t xml:space="preserve"> </w:t>
      </w:r>
      <w:r w:rsidR="003509C9">
        <w:rPr>
          <w:sz w:val="24"/>
          <w:szCs w:val="24"/>
        </w:rPr>
        <w:t>–</w:t>
      </w:r>
      <w:r w:rsidR="003509C9" w:rsidRPr="003509C9">
        <w:rPr>
          <w:sz w:val="24"/>
          <w:szCs w:val="24"/>
        </w:rPr>
        <w:t xml:space="preserve"> obce</w:t>
      </w:r>
      <w:r w:rsidR="00BE2BBC">
        <w:rPr>
          <w:sz w:val="24"/>
          <w:szCs w:val="24"/>
        </w:rPr>
        <w:t>.</w:t>
      </w:r>
    </w:p>
    <w:p w14:paraId="4395E55E" w14:textId="3C527859" w:rsidR="00FC639D" w:rsidRDefault="003509C9" w:rsidP="00253DB6">
      <w:pPr>
        <w:pStyle w:val="Odsekzoznamu"/>
        <w:numPr>
          <w:ilvl w:val="0"/>
          <w:numId w:val="61"/>
        </w:numPr>
        <w:spacing w:line="276" w:lineRule="auto"/>
        <w:ind w:left="567" w:hanging="567"/>
        <w:jc w:val="both"/>
        <w:rPr>
          <w:rFonts w:eastAsia="TimesNewRomanPSMT"/>
          <w:bCs/>
          <w:sz w:val="24"/>
          <w:szCs w:val="24"/>
        </w:rPr>
      </w:pPr>
      <w:r w:rsidRPr="003509C9">
        <w:rPr>
          <w:rFonts w:eastAsia="TimesNewRomanPSMT"/>
          <w:bCs/>
          <w:sz w:val="24"/>
          <w:szCs w:val="24"/>
        </w:rPr>
        <w:t>Do tejto skupiny v podmienkach obce</w:t>
      </w:r>
      <w:r>
        <w:rPr>
          <w:rFonts w:eastAsia="TimesNewRomanPSMT"/>
          <w:bCs/>
          <w:sz w:val="24"/>
          <w:szCs w:val="24"/>
        </w:rPr>
        <w:t xml:space="preserve"> </w:t>
      </w:r>
      <w:r w:rsidR="00BE2BBC">
        <w:rPr>
          <w:rFonts w:eastAsia="TimesNewRomanPSMT"/>
          <w:bCs/>
          <w:sz w:val="24"/>
          <w:szCs w:val="24"/>
        </w:rPr>
        <w:t xml:space="preserve">Lúč na Ostrove </w:t>
      </w:r>
      <w:r w:rsidRPr="003509C9">
        <w:rPr>
          <w:rFonts w:eastAsia="TimesNewRomanPSMT"/>
          <w:bCs/>
          <w:sz w:val="24"/>
          <w:szCs w:val="24"/>
        </w:rPr>
        <w:t>patria najmä verejné priestranstvá a verejné plochy na území obce, miestne cesty, námestie, obecný cintorín, športový areál (ihriská)</w:t>
      </w:r>
      <w:r w:rsidR="00BE2BBC">
        <w:rPr>
          <w:rFonts w:eastAsia="TimesNewRomanPSMT"/>
          <w:bCs/>
          <w:sz w:val="24"/>
          <w:szCs w:val="24"/>
        </w:rPr>
        <w:t>.</w:t>
      </w:r>
    </w:p>
    <w:p w14:paraId="2C567D28" w14:textId="02D90F97" w:rsidR="00F8516B" w:rsidRPr="003509C9" w:rsidRDefault="003509C9" w:rsidP="00253DB6">
      <w:pPr>
        <w:pStyle w:val="Odsekzoznamu"/>
        <w:numPr>
          <w:ilvl w:val="0"/>
          <w:numId w:val="61"/>
        </w:numPr>
        <w:spacing w:line="276" w:lineRule="auto"/>
        <w:ind w:left="567" w:hanging="567"/>
        <w:jc w:val="both"/>
        <w:rPr>
          <w:rFonts w:eastAsia="TimesNewRomanPSMT"/>
          <w:bCs/>
          <w:sz w:val="24"/>
          <w:szCs w:val="24"/>
        </w:rPr>
      </w:pPr>
      <w:r w:rsidRPr="003509C9">
        <w:rPr>
          <w:rFonts w:eastAsia="TimesNewRomanPSMT"/>
          <w:sz w:val="24"/>
          <w:szCs w:val="24"/>
        </w:rPr>
        <w:t>Pre t</w:t>
      </w:r>
      <w:r w:rsidR="00F8516B" w:rsidRPr="003509C9">
        <w:rPr>
          <w:rFonts w:eastAsia="TimesNewRomanPSMT"/>
          <w:sz w:val="24"/>
          <w:szCs w:val="24"/>
        </w:rPr>
        <w:t xml:space="preserve">ento druh majetku </w:t>
      </w:r>
      <w:r w:rsidR="00F8516B" w:rsidRPr="003509C9">
        <w:rPr>
          <w:sz w:val="24"/>
          <w:szCs w:val="24"/>
        </w:rPr>
        <w:t xml:space="preserve">je </w:t>
      </w:r>
      <w:r w:rsidR="00F8516B" w:rsidRPr="003509C9">
        <w:rPr>
          <w:bCs/>
          <w:sz w:val="24"/>
          <w:szCs w:val="24"/>
        </w:rPr>
        <w:t>typický tým, že</w:t>
      </w:r>
    </w:p>
    <w:p w14:paraId="0D0C432C" w14:textId="77777777" w:rsidR="00F8516B" w:rsidRPr="003509C9" w:rsidRDefault="00F8516B" w:rsidP="00253DB6">
      <w:pPr>
        <w:pStyle w:val="Odsekzoznamu"/>
        <w:numPr>
          <w:ilvl w:val="0"/>
          <w:numId w:val="58"/>
        </w:numPr>
        <w:spacing w:line="276" w:lineRule="auto"/>
        <w:ind w:left="851" w:hanging="284"/>
        <w:contextualSpacing/>
        <w:jc w:val="both"/>
        <w:rPr>
          <w:rFonts w:eastAsia="TimesNewRomanPSMT"/>
          <w:sz w:val="24"/>
          <w:szCs w:val="24"/>
        </w:rPr>
      </w:pPr>
      <w:r w:rsidRPr="003509C9">
        <w:rPr>
          <w:rFonts w:eastAsia="TimesNewRomanPSMT"/>
          <w:sz w:val="24"/>
          <w:szCs w:val="24"/>
        </w:rPr>
        <w:t>je verejne prístupný každému,</w:t>
      </w:r>
    </w:p>
    <w:p w14:paraId="2A79A815" w14:textId="77777777" w:rsidR="00F8516B" w:rsidRDefault="00F8516B" w:rsidP="00253DB6">
      <w:pPr>
        <w:pStyle w:val="Odsekzoznamu"/>
        <w:numPr>
          <w:ilvl w:val="0"/>
          <w:numId w:val="58"/>
        </w:numPr>
        <w:spacing w:line="276" w:lineRule="auto"/>
        <w:ind w:left="851" w:hanging="284"/>
        <w:contextualSpacing/>
        <w:jc w:val="both"/>
        <w:rPr>
          <w:rFonts w:eastAsia="TimesNewRomanPSMT"/>
          <w:sz w:val="24"/>
          <w:szCs w:val="24"/>
        </w:rPr>
      </w:pPr>
      <w:r w:rsidRPr="00F8516B">
        <w:rPr>
          <w:rFonts w:eastAsia="TimesNewRomanPSMT"/>
          <w:sz w:val="24"/>
          <w:szCs w:val="24"/>
        </w:rPr>
        <w:t>možno ho obvyklým spôsobom používať,</w:t>
      </w:r>
    </w:p>
    <w:p w14:paraId="1831F0D8" w14:textId="7E7D69A2" w:rsidR="00F8516B" w:rsidRDefault="00F8516B" w:rsidP="00253DB6">
      <w:pPr>
        <w:pStyle w:val="Odsekzoznamu"/>
        <w:numPr>
          <w:ilvl w:val="0"/>
          <w:numId w:val="58"/>
        </w:numPr>
        <w:spacing w:line="276" w:lineRule="auto"/>
        <w:ind w:left="851" w:hanging="284"/>
        <w:contextualSpacing/>
        <w:jc w:val="both"/>
        <w:rPr>
          <w:rFonts w:eastAsia="TimesNewRomanPSMT"/>
          <w:sz w:val="24"/>
          <w:szCs w:val="24"/>
        </w:rPr>
      </w:pPr>
      <w:r w:rsidRPr="00F8516B">
        <w:rPr>
          <w:rFonts w:eastAsia="TimesNewRomanPSMT"/>
          <w:sz w:val="24"/>
          <w:szCs w:val="24"/>
        </w:rPr>
        <w:lastRenderedPageBreak/>
        <w:t>údržba a starostlivosť o neho je povinnosťou obce (je financovaná z rozpočtu obce, no nemožno vylúčiť aj inú právnu formu a možnosť - napr. príspevková organizácia</w:t>
      </w:r>
      <w:r w:rsidR="0071707C">
        <w:rPr>
          <w:rFonts w:eastAsia="TimesNewRomanPSMT"/>
          <w:sz w:val="24"/>
          <w:szCs w:val="24"/>
        </w:rPr>
        <w:t>, spoluúčasť obyvateľov</w:t>
      </w:r>
      <w:r w:rsidRPr="00F8516B">
        <w:rPr>
          <w:rFonts w:eastAsia="TimesNewRomanPSMT"/>
          <w:sz w:val="24"/>
          <w:szCs w:val="24"/>
        </w:rPr>
        <w:t>),</w:t>
      </w:r>
    </w:p>
    <w:p w14:paraId="4EF13F52" w14:textId="2569B37E" w:rsidR="00F8516B" w:rsidRDefault="00F8516B" w:rsidP="00253DB6">
      <w:pPr>
        <w:pStyle w:val="Odsekzoznamu"/>
        <w:numPr>
          <w:ilvl w:val="0"/>
          <w:numId w:val="58"/>
        </w:numPr>
        <w:spacing w:line="276" w:lineRule="auto"/>
        <w:ind w:left="851" w:hanging="284"/>
        <w:contextualSpacing/>
        <w:jc w:val="both"/>
        <w:rPr>
          <w:rFonts w:eastAsia="TimesNewRomanPSMT"/>
          <w:sz w:val="24"/>
          <w:szCs w:val="24"/>
        </w:rPr>
      </w:pPr>
      <w:r w:rsidRPr="00F8516B">
        <w:rPr>
          <w:rFonts w:eastAsia="TimesNewRomanPSMT"/>
          <w:sz w:val="24"/>
          <w:szCs w:val="24"/>
        </w:rPr>
        <w:t xml:space="preserve">za jeho používanie možno vyberať miestne dane, ak to pripúšťa osobitný predpis </w:t>
      </w:r>
      <w:r>
        <w:rPr>
          <w:rFonts w:eastAsia="TimesNewRomanPSMT"/>
          <w:sz w:val="24"/>
          <w:szCs w:val="24"/>
        </w:rPr>
        <w:t>(</w:t>
      </w:r>
      <w:r w:rsidRPr="00F8516B">
        <w:rPr>
          <w:rFonts w:eastAsia="TimesNewRomanPSMT"/>
          <w:sz w:val="24"/>
          <w:szCs w:val="24"/>
        </w:rPr>
        <w:t>napríklad zák. č. 582/2004 Z.</w:t>
      </w:r>
      <w:r>
        <w:rPr>
          <w:rFonts w:eastAsia="TimesNewRomanPSMT"/>
          <w:sz w:val="24"/>
          <w:szCs w:val="24"/>
        </w:rPr>
        <w:t xml:space="preserve"> </w:t>
      </w:r>
      <w:r w:rsidRPr="00F8516B">
        <w:rPr>
          <w:rFonts w:eastAsia="TimesNewRomanPSMT"/>
          <w:sz w:val="24"/>
          <w:szCs w:val="24"/>
        </w:rPr>
        <w:t>z. o miestnych daniach v znení neskorších predpisov</w:t>
      </w:r>
      <w:r>
        <w:rPr>
          <w:rFonts w:eastAsia="TimesNewRomanPSMT"/>
          <w:sz w:val="24"/>
          <w:szCs w:val="24"/>
        </w:rPr>
        <w:t>, a pod.)</w:t>
      </w:r>
      <w:r w:rsidRPr="00F8516B">
        <w:rPr>
          <w:rFonts w:eastAsia="TimesNewRomanPSMT"/>
          <w:sz w:val="24"/>
          <w:szCs w:val="24"/>
        </w:rPr>
        <w:t>,</w:t>
      </w:r>
    </w:p>
    <w:p w14:paraId="1817171D" w14:textId="77777777" w:rsidR="00F8516B" w:rsidRPr="00F8516B" w:rsidRDefault="00F8516B" w:rsidP="00253DB6">
      <w:pPr>
        <w:pStyle w:val="Odsekzoznamu"/>
        <w:numPr>
          <w:ilvl w:val="0"/>
          <w:numId w:val="58"/>
        </w:numPr>
        <w:spacing w:line="276" w:lineRule="auto"/>
        <w:ind w:left="851" w:hanging="284"/>
        <w:contextualSpacing/>
        <w:jc w:val="both"/>
        <w:rPr>
          <w:rFonts w:eastAsia="TimesNewRomanPSMT"/>
          <w:sz w:val="24"/>
          <w:szCs w:val="24"/>
        </w:rPr>
      </w:pPr>
      <w:r w:rsidRPr="00F8516B">
        <w:rPr>
          <w:rFonts w:eastAsia="TimesNewRomanPSMT"/>
          <w:sz w:val="24"/>
          <w:szCs w:val="24"/>
        </w:rPr>
        <w:t>obec môže jeho užívanie obmedziť.</w:t>
      </w:r>
    </w:p>
    <w:p w14:paraId="03B6F6D0" w14:textId="77777777" w:rsidR="00F8516B" w:rsidRDefault="00F8516B" w:rsidP="00253DB6">
      <w:pPr>
        <w:spacing w:line="276" w:lineRule="auto"/>
        <w:rPr>
          <w:b/>
          <w:bCs/>
          <w:sz w:val="24"/>
          <w:szCs w:val="24"/>
        </w:rPr>
      </w:pPr>
    </w:p>
    <w:p w14:paraId="45007C7C" w14:textId="0BF6A4BD" w:rsidR="004C4362" w:rsidRPr="00A26B89" w:rsidRDefault="004C4362" w:rsidP="00253DB6">
      <w:pPr>
        <w:pStyle w:val="Nadpis2"/>
        <w:spacing w:line="276" w:lineRule="auto"/>
        <w:rPr>
          <w:lang w:val="sk-SK"/>
        </w:rPr>
      </w:pPr>
      <w:r w:rsidRPr="00EA3C76">
        <w:t xml:space="preserve">§ </w:t>
      </w:r>
      <w:r w:rsidR="00A26B89">
        <w:rPr>
          <w:lang w:val="sk-SK"/>
        </w:rPr>
        <w:t>8</w:t>
      </w:r>
    </w:p>
    <w:p w14:paraId="3EB481B4" w14:textId="3F721316" w:rsidR="004C4362" w:rsidRDefault="004C4362" w:rsidP="00253DB6">
      <w:pPr>
        <w:pStyle w:val="Nadpis2"/>
        <w:spacing w:line="276" w:lineRule="auto"/>
      </w:pPr>
      <w:bookmarkStart w:id="9" w:name="_Hlk138048248"/>
      <w:r>
        <w:t xml:space="preserve">Vecné bremená </w:t>
      </w:r>
    </w:p>
    <w:bookmarkEnd w:id="9"/>
    <w:p w14:paraId="553D02A1" w14:textId="77777777" w:rsidR="004C4362" w:rsidRDefault="004C4362" w:rsidP="00253DB6">
      <w:pPr>
        <w:spacing w:line="276" w:lineRule="auto"/>
        <w:rPr>
          <w:b/>
          <w:bCs/>
          <w:sz w:val="24"/>
          <w:szCs w:val="24"/>
        </w:rPr>
      </w:pPr>
    </w:p>
    <w:p w14:paraId="649EA41D" w14:textId="295B8A1F" w:rsidR="00A47DEB" w:rsidRPr="00A47DEB" w:rsidRDefault="004C4362" w:rsidP="00253DB6">
      <w:pPr>
        <w:pStyle w:val="Odsekzoznamu"/>
        <w:numPr>
          <w:ilvl w:val="0"/>
          <w:numId w:val="78"/>
        </w:numPr>
        <w:spacing w:line="276" w:lineRule="auto"/>
        <w:ind w:left="567" w:hanging="567"/>
        <w:jc w:val="both"/>
        <w:rPr>
          <w:b/>
          <w:bCs/>
          <w:sz w:val="24"/>
          <w:szCs w:val="24"/>
        </w:rPr>
      </w:pPr>
      <w:r w:rsidRPr="00A47DEB">
        <w:rPr>
          <w:sz w:val="24"/>
          <w:szCs w:val="24"/>
        </w:rPr>
        <w:t xml:space="preserve">Vecné bremeno môže byť zriadené na nehnuteľnom majetku </w:t>
      </w:r>
      <w:r w:rsidR="00A47DEB">
        <w:rPr>
          <w:sz w:val="24"/>
          <w:szCs w:val="24"/>
        </w:rPr>
        <w:t xml:space="preserve">obce  </w:t>
      </w:r>
      <w:r w:rsidRPr="00A47DEB">
        <w:rPr>
          <w:sz w:val="24"/>
          <w:szCs w:val="24"/>
        </w:rPr>
        <w:t xml:space="preserve">na základe zmluvy len v nevyhnutnom rozsahu a za odplatu. </w:t>
      </w:r>
      <w:r w:rsidR="00411FA8">
        <w:rPr>
          <w:sz w:val="24"/>
          <w:szCs w:val="24"/>
        </w:rPr>
        <w:t>Bezodplatne sa vecné bremeno zriaďuje v záujme obce.</w:t>
      </w:r>
    </w:p>
    <w:p w14:paraId="28753B8F" w14:textId="7CF3EBBF" w:rsidR="00320F98" w:rsidRPr="00A26B89" w:rsidRDefault="00320F98" w:rsidP="00A26B89">
      <w:pPr>
        <w:spacing w:line="276" w:lineRule="auto"/>
        <w:jc w:val="both"/>
        <w:rPr>
          <w:b/>
          <w:bCs/>
          <w:sz w:val="24"/>
          <w:szCs w:val="24"/>
        </w:rPr>
      </w:pPr>
    </w:p>
    <w:p w14:paraId="131F701E" w14:textId="6D871D64" w:rsidR="001D148C" w:rsidRPr="007846D4" w:rsidRDefault="001D148C" w:rsidP="007846D4">
      <w:pPr>
        <w:widowControl w:val="0"/>
        <w:autoSpaceDE w:val="0"/>
        <w:autoSpaceDN w:val="0"/>
        <w:adjustRightInd w:val="0"/>
        <w:spacing w:line="276" w:lineRule="auto"/>
        <w:jc w:val="both"/>
        <w:rPr>
          <w:bCs/>
          <w:sz w:val="24"/>
          <w:szCs w:val="24"/>
        </w:rPr>
      </w:pPr>
    </w:p>
    <w:p w14:paraId="46C952AF" w14:textId="77777777" w:rsidR="001D148C" w:rsidRDefault="001D148C" w:rsidP="00253DB6">
      <w:pPr>
        <w:spacing w:line="276" w:lineRule="auto"/>
      </w:pPr>
    </w:p>
    <w:p w14:paraId="1B41326C" w14:textId="77777777" w:rsidR="00A04CB0" w:rsidRPr="00F141A8" w:rsidRDefault="00A04CB0" w:rsidP="00253DB6">
      <w:pPr>
        <w:spacing w:line="276" w:lineRule="auto"/>
      </w:pPr>
    </w:p>
    <w:p w14:paraId="532126F3" w14:textId="2BFBF7A3" w:rsidR="00BC3FF1" w:rsidRPr="00EA3C76" w:rsidRDefault="00BC3FF1" w:rsidP="00253DB6">
      <w:pPr>
        <w:pStyle w:val="Nadpis1"/>
        <w:spacing w:line="276" w:lineRule="auto"/>
      </w:pPr>
      <w:bookmarkStart w:id="10" w:name="_Hlk138048305"/>
      <w:r>
        <w:t>DRUHÁ  ČASŤ</w:t>
      </w:r>
    </w:p>
    <w:p w14:paraId="41FF7ED4" w14:textId="448FEAF3" w:rsidR="00BC3FF1" w:rsidRDefault="003D4914" w:rsidP="00253DB6">
      <w:pPr>
        <w:pStyle w:val="Nadpis1"/>
        <w:spacing w:line="276" w:lineRule="auto"/>
      </w:pPr>
      <w:r w:rsidRPr="00EA3C76">
        <w:t>P</w:t>
      </w:r>
      <w:r w:rsidR="00BC3FF1">
        <w:t>REBYTOČNÝ A NEUPOTREBITE</w:t>
      </w:r>
      <w:r w:rsidR="00EB38D3">
        <w:rPr>
          <w:lang w:val="sk-SK"/>
        </w:rPr>
        <w:t>ľ</w:t>
      </w:r>
      <w:r w:rsidR="00BC3FF1">
        <w:t>NÝ MAJETOK OBCE</w:t>
      </w:r>
    </w:p>
    <w:bookmarkEnd w:id="10"/>
    <w:p w14:paraId="63993AEA" w14:textId="77777777" w:rsidR="00F141A8" w:rsidRDefault="00F141A8" w:rsidP="00253DB6">
      <w:pPr>
        <w:spacing w:line="276" w:lineRule="auto"/>
        <w:rPr>
          <w:b/>
          <w:bCs/>
          <w:sz w:val="24"/>
          <w:szCs w:val="24"/>
        </w:rPr>
      </w:pPr>
    </w:p>
    <w:p w14:paraId="6142C1D7" w14:textId="3C442A91" w:rsidR="0001139C" w:rsidRDefault="0001139C" w:rsidP="00253DB6">
      <w:pPr>
        <w:pStyle w:val="Nadpis2"/>
        <w:spacing w:line="276" w:lineRule="auto"/>
      </w:pPr>
      <w:r w:rsidRPr="003D4914">
        <w:t xml:space="preserve">§ </w:t>
      </w:r>
      <w:r w:rsidR="00A26B89">
        <w:rPr>
          <w:lang w:val="sk-SK"/>
        </w:rPr>
        <w:t>9</w:t>
      </w:r>
      <w:r w:rsidR="00FF5C5C" w:rsidRPr="003D4914">
        <w:t xml:space="preserve"> </w:t>
      </w:r>
    </w:p>
    <w:p w14:paraId="426042AE" w14:textId="417B169D" w:rsidR="009B4367" w:rsidRPr="00EA3C76" w:rsidRDefault="009B4367" w:rsidP="00253DB6">
      <w:pPr>
        <w:pStyle w:val="Nadpis2"/>
        <w:spacing w:line="276" w:lineRule="auto"/>
      </w:pPr>
      <w:bookmarkStart w:id="11" w:name="_Hlk138048365"/>
      <w:r w:rsidRPr="00EA3C76">
        <w:t>Prebytočný majetok obce</w:t>
      </w:r>
    </w:p>
    <w:bookmarkEnd w:id="11"/>
    <w:p w14:paraId="1654E749" w14:textId="77777777" w:rsidR="009B4367" w:rsidRPr="009B4367" w:rsidRDefault="009B4367" w:rsidP="00253DB6">
      <w:pPr>
        <w:spacing w:line="276" w:lineRule="auto"/>
        <w:jc w:val="both"/>
        <w:rPr>
          <w:rFonts w:eastAsia="TimesNewRomanPSMT"/>
          <w:sz w:val="24"/>
          <w:szCs w:val="24"/>
        </w:rPr>
      </w:pPr>
    </w:p>
    <w:p w14:paraId="5292EB61" w14:textId="0C50D7D4" w:rsidR="009B4367" w:rsidRPr="009B4367" w:rsidRDefault="009B4367" w:rsidP="00253DB6">
      <w:pPr>
        <w:pStyle w:val="Odsekzoznamu"/>
        <w:numPr>
          <w:ilvl w:val="0"/>
          <w:numId w:val="70"/>
        </w:numPr>
        <w:spacing w:line="276" w:lineRule="auto"/>
        <w:ind w:left="567" w:hanging="567"/>
        <w:jc w:val="both"/>
        <w:rPr>
          <w:rFonts w:eastAsia="TimesNewRomanPSMT"/>
          <w:sz w:val="24"/>
          <w:szCs w:val="24"/>
        </w:rPr>
      </w:pPr>
      <w:r w:rsidRPr="009B4367">
        <w:rPr>
          <w:iCs/>
          <w:sz w:val="24"/>
          <w:szCs w:val="24"/>
        </w:rPr>
        <w:t xml:space="preserve">Za prebytočný majetok obce </w:t>
      </w:r>
      <w:r>
        <w:rPr>
          <w:iCs/>
          <w:sz w:val="24"/>
          <w:szCs w:val="24"/>
        </w:rPr>
        <w:t xml:space="preserve"> sa </w:t>
      </w:r>
      <w:r w:rsidRPr="009B4367">
        <w:rPr>
          <w:iCs/>
          <w:sz w:val="24"/>
          <w:szCs w:val="24"/>
        </w:rPr>
        <w:t xml:space="preserve"> považ</w:t>
      </w:r>
      <w:r>
        <w:rPr>
          <w:iCs/>
          <w:sz w:val="24"/>
          <w:szCs w:val="24"/>
        </w:rPr>
        <w:t>uje</w:t>
      </w:r>
      <w:r w:rsidRPr="009B4367">
        <w:rPr>
          <w:iCs/>
          <w:sz w:val="24"/>
          <w:szCs w:val="24"/>
        </w:rPr>
        <w:t xml:space="preserve"> majetok obce</w:t>
      </w:r>
      <w:r>
        <w:rPr>
          <w:iCs/>
          <w:sz w:val="24"/>
          <w:szCs w:val="24"/>
        </w:rPr>
        <w:t xml:space="preserve"> </w:t>
      </w:r>
      <w:r w:rsidRPr="009B4367">
        <w:rPr>
          <w:iCs/>
          <w:sz w:val="24"/>
          <w:szCs w:val="24"/>
        </w:rPr>
        <w:t xml:space="preserve"> určený na predaj alebo prenájom.</w:t>
      </w:r>
      <w:r w:rsidRPr="009B4367">
        <w:rPr>
          <w:b/>
          <w:sz w:val="24"/>
          <w:szCs w:val="24"/>
        </w:rPr>
        <w:t xml:space="preserve"> </w:t>
      </w:r>
      <w:r w:rsidRPr="009B4367">
        <w:rPr>
          <w:bCs/>
          <w:sz w:val="24"/>
          <w:szCs w:val="24"/>
        </w:rPr>
        <w:t>R</w:t>
      </w:r>
      <w:r w:rsidRPr="009B4367">
        <w:rPr>
          <w:b/>
          <w:sz w:val="24"/>
          <w:szCs w:val="24"/>
        </w:rPr>
        <w:fldChar w:fldCharType="begin"/>
      </w:r>
      <w:r w:rsidRPr="009B4367">
        <w:rPr>
          <w:sz w:val="24"/>
          <w:szCs w:val="24"/>
        </w:rPr>
        <w:instrText xml:space="preserve"> XE "</w:instrText>
      </w:r>
      <w:r w:rsidRPr="009B4367">
        <w:rPr>
          <w:b/>
          <w:sz w:val="24"/>
          <w:szCs w:val="24"/>
        </w:rPr>
        <w:instrText>majetok obce:</w:instrText>
      </w:r>
      <w:r w:rsidRPr="009B4367">
        <w:rPr>
          <w:sz w:val="24"/>
          <w:szCs w:val="24"/>
        </w:rPr>
        <w:instrText xml:space="preserve">- prebytočný" </w:instrText>
      </w:r>
      <w:r w:rsidRPr="009B4367">
        <w:rPr>
          <w:b/>
          <w:sz w:val="24"/>
          <w:szCs w:val="24"/>
        </w:rPr>
        <w:fldChar w:fldCharType="end"/>
      </w:r>
      <w:r w:rsidRPr="009B4367">
        <w:rPr>
          <w:rFonts w:eastAsia="TimesNewRomanPSMT"/>
          <w:sz w:val="24"/>
          <w:szCs w:val="24"/>
        </w:rPr>
        <w:t xml:space="preserve">ozumieme ním taký majetok, ktorý už obec nepotrebuje na plnenie svojich úloh a zabezpečovanie jednotlivých kompetencií a ani v budúcnosti ho na tieto účely nebude potrebovať. </w:t>
      </w:r>
    </w:p>
    <w:p w14:paraId="34147B3D" w14:textId="4AA4D243" w:rsidR="009B4367" w:rsidRPr="009B4367" w:rsidRDefault="009B4367" w:rsidP="00253DB6">
      <w:pPr>
        <w:spacing w:line="276" w:lineRule="auto"/>
        <w:ind w:left="567"/>
        <w:jc w:val="both"/>
        <w:rPr>
          <w:b/>
          <w:sz w:val="24"/>
          <w:szCs w:val="24"/>
        </w:rPr>
      </w:pPr>
      <w:r>
        <w:rPr>
          <w:rFonts w:eastAsia="TimesNewRomanPSMT"/>
          <w:sz w:val="24"/>
          <w:szCs w:val="24"/>
        </w:rPr>
        <w:t xml:space="preserve">Takýto </w:t>
      </w:r>
      <w:r w:rsidRPr="009B4367">
        <w:rPr>
          <w:rFonts w:eastAsia="TimesNewRomanPSMT"/>
          <w:sz w:val="24"/>
          <w:szCs w:val="24"/>
        </w:rPr>
        <w:t>majetok nie je nefunkčný alebo nespôsobilý pre využitie, na ktoré bol určený.</w:t>
      </w:r>
      <w:r>
        <w:rPr>
          <w:rFonts w:eastAsia="TimesNewRomanPSMT"/>
          <w:sz w:val="24"/>
          <w:szCs w:val="24"/>
        </w:rPr>
        <w:t xml:space="preserve"> </w:t>
      </w:r>
    </w:p>
    <w:p w14:paraId="5C4B90D0" w14:textId="1D59DD8C" w:rsidR="009B4367" w:rsidRDefault="009B4367" w:rsidP="00253DB6">
      <w:pPr>
        <w:pStyle w:val="Odsekzoznamu"/>
        <w:numPr>
          <w:ilvl w:val="0"/>
          <w:numId w:val="70"/>
        </w:numPr>
        <w:spacing w:line="276" w:lineRule="auto"/>
        <w:ind w:left="567" w:hanging="567"/>
        <w:jc w:val="both"/>
        <w:rPr>
          <w:sz w:val="24"/>
          <w:szCs w:val="24"/>
        </w:rPr>
      </w:pPr>
      <w:r w:rsidRPr="009B4367">
        <w:rPr>
          <w:sz w:val="24"/>
          <w:szCs w:val="24"/>
        </w:rPr>
        <w:t>Trvale prebytočným majetkom obce je taký majetok, ktorý neslúži a v budúcnosti ani nebude slúžiť  na plnenie</w:t>
      </w:r>
      <w:r w:rsidR="001D148C">
        <w:rPr>
          <w:sz w:val="24"/>
          <w:szCs w:val="24"/>
        </w:rPr>
        <w:t xml:space="preserve"> </w:t>
      </w:r>
      <w:r w:rsidRPr="009B4367">
        <w:rPr>
          <w:sz w:val="24"/>
          <w:szCs w:val="24"/>
        </w:rPr>
        <w:t xml:space="preserve">úloh </w:t>
      </w:r>
      <w:r w:rsidR="001D148C">
        <w:rPr>
          <w:sz w:val="24"/>
          <w:szCs w:val="24"/>
        </w:rPr>
        <w:t xml:space="preserve"> obce</w:t>
      </w:r>
      <w:r w:rsidRPr="009B4367">
        <w:rPr>
          <w:sz w:val="24"/>
          <w:szCs w:val="24"/>
        </w:rPr>
        <w:t>.</w:t>
      </w:r>
    </w:p>
    <w:p w14:paraId="3B7CCABA" w14:textId="4EFEACDF" w:rsidR="009B4367" w:rsidRPr="001D148C" w:rsidRDefault="009B4367" w:rsidP="00253DB6">
      <w:pPr>
        <w:pStyle w:val="Odsekzoznamu"/>
        <w:numPr>
          <w:ilvl w:val="0"/>
          <w:numId w:val="70"/>
        </w:numPr>
        <w:spacing w:line="276" w:lineRule="auto"/>
        <w:ind w:left="567" w:hanging="567"/>
        <w:jc w:val="both"/>
        <w:rPr>
          <w:sz w:val="24"/>
          <w:szCs w:val="24"/>
        </w:rPr>
      </w:pPr>
      <w:r w:rsidRPr="001D148C">
        <w:rPr>
          <w:sz w:val="24"/>
          <w:szCs w:val="24"/>
        </w:rPr>
        <w:t>Dočasne prebytočným majetkom obce</w:t>
      </w:r>
      <w:r w:rsidR="001D148C">
        <w:rPr>
          <w:sz w:val="24"/>
          <w:szCs w:val="24"/>
        </w:rPr>
        <w:t xml:space="preserve">  </w:t>
      </w:r>
      <w:r w:rsidRPr="001D148C">
        <w:rPr>
          <w:sz w:val="24"/>
          <w:szCs w:val="24"/>
        </w:rPr>
        <w:t xml:space="preserve"> je majetok obce, ktorý prechodne neslúži obci na plnenie jej úloh v rámci predmetu jej činnosti alebo v súvislosti s ňou. </w:t>
      </w:r>
    </w:p>
    <w:p w14:paraId="4B2F9547" w14:textId="0915B0D6" w:rsidR="009B4367" w:rsidRPr="001D148C" w:rsidRDefault="009B4367" w:rsidP="00253DB6">
      <w:pPr>
        <w:spacing w:line="276" w:lineRule="auto"/>
        <w:ind w:left="567"/>
        <w:jc w:val="both"/>
        <w:rPr>
          <w:sz w:val="24"/>
          <w:szCs w:val="24"/>
        </w:rPr>
      </w:pPr>
      <w:r w:rsidRPr="009B4367">
        <w:rPr>
          <w:sz w:val="24"/>
          <w:szCs w:val="24"/>
        </w:rPr>
        <w:t>Spravidla je ponúkaný do prenájmu alebo do výpožičky – na rozdiel od trvale prebytočného majetku určeného zásadne na predaj.</w:t>
      </w:r>
    </w:p>
    <w:p w14:paraId="3D0E56EB" w14:textId="77777777" w:rsidR="00523ABD" w:rsidRDefault="009B4367" w:rsidP="00253DB6">
      <w:pPr>
        <w:pStyle w:val="Odsekzoznamu"/>
        <w:numPr>
          <w:ilvl w:val="0"/>
          <w:numId w:val="70"/>
        </w:numPr>
        <w:spacing w:line="276" w:lineRule="auto"/>
        <w:ind w:left="567" w:hanging="567"/>
        <w:jc w:val="both"/>
        <w:rPr>
          <w:sz w:val="24"/>
          <w:szCs w:val="24"/>
        </w:rPr>
      </w:pPr>
      <w:r w:rsidRPr="001D148C">
        <w:rPr>
          <w:sz w:val="24"/>
          <w:szCs w:val="24"/>
        </w:rPr>
        <w:t>O prebytočnosti nehnuteľnej veci rozhoduje vždy obecné zastupiteľstvo.</w:t>
      </w:r>
    </w:p>
    <w:p w14:paraId="2DADF757" w14:textId="77777777" w:rsidR="00523ABD" w:rsidRDefault="009B4367" w:rsidP="00253DB6">
      <w:pPr>
        <w:pStyle w:val="Odsekzoznamu"/>
        <w:spacing w:line="276" w:lineRule="auto"/>
        <w:ind w:left="567"/>
        <w:jc w:val="both"/>
        <w:rPr>
          <w:sz w:val="24"/>
          <w:szCs w:val="24"/>
        </w:rPr>
      </w:pPr>
      <w:r w:rsidRPr="00523ABD">
        <w:rPr>
          <w:sz w:val="24"/>
          <w:szCs w:val="24"/>
        </w:rPr>
        <w:t>O prebytočnosti hnuteľnej veci, ktorej zostatková cena  presahuje 3</w:t>
      </w:r>
      <w:r w:rsidR="00D52969" w:rsidRPr="00523ABD">
        <w:rPr>
          <w:sz w:val="24"/>
          <w:szCs w:val="24"/>
        </w:rPr>
        <w:t xml:space="preserve"> </w:t>
      </w:r>
      <w:r w:rsidRPr="00523ABD">
        <w:rPr>
          <w:sz w:val="24"/>
          <w:szCs w:val="24"/>
        </w:rPr>
        <w:t xml:space="preserve">500 eur rozhoduje obecné zastupiteľstvo. </w:t>
      </w:r>
    </w:p>
    <w:p w14:paraId="4C626A9D" w14:textId="3CBE651E" w:rsidR="008864FE" w:rsidRPr="001D148C" w:rsidRDefault="009B4367" w:rsidP="00253DB6">
      <w:pPr>
        <w:pStyle w:val="Odsekzoznamu"/>
        <w:spacing w:line="276" w:lineRule="auto"/>
        <w:ind w:left="567"/>
        <w:jc w:val="both"/>
        <w:rPr>
          <w:sz w:val="24"/>
          <w:szCs w:val="24"/>
        </w:rPr>
      </w:pPr>
      <w:r w:rsidRPr="0075661A">
        <w:rPr>
          <w:sz w:val="24"/>
          <w:szCs w:val="24"/>
        </w:rPr>
        <w:t>Pokiaľ zostatková cena hnuteľnej veci nepresahuje 3</w:t>
      </w:r>
      <w:r w:rsidR="00D52969">
        <w:rPr>
          <w:sz w:val="24"/>
          <w:szCs w:val="24"/>
        </w:rPr>
        <w:t xml:space="preserve"> </w:t>
      </w:r>
      <w:r w:rsidRPr="0075661A">
        <w:rPr>
          <w:sz w:val="24"/>
          <w:szCs w:val="24"/>
        </w:rPr>
        <w:t>500 eur má toto oprávnenie starosta obce</w:t>
      </w:r>
      <w:r w:rsidR="007846D4">
        <w:rPr>
          <w:sz w:val="24"/>
          <w:szCs w:val="24"/>
        </w:rPr>
        <w:t>.</w:t>
      </w:r>
    </w:p>
    <w:p w14:paraId="10C9A613" w14:textId="77777777" w:rsidR="009B4367" w:rsidRDefault="009B4367" w:rsidP="00253DB6">
      <w:pPr>
        <w:spacing w:line="276" w:lineRule="auto"/>
        <w:jc w:val="both"/>
        <w:rPr>
          <w:sz w:val="24"/>
          <w:szCs w:val="24"/>
        </w:rPr>
      </w:pPr>
    </w:p>
    <w:p w14:paraId="29644AA4" w14:textId="618F63DC" w:rsidR="009B4367" w:rsidRPr="009B4367" w:rsidRDefault="009B4367" w:rsidP="00253DB6">
      <w:pPr>
        <w:pStyle w:val="Nadpis2"/>
        <w:spacing w:line="276" w:lineRule="auto"/>
      </w:pPr>
      <w:r w:rsidRPr="003D4914">
        <w:lastRenderedPageBreak/>
        <w:t xml:space="preserve">§ </w:t>
      </w:r>
      <w:r>
        <w:t>1</w:t>
      </w:r>
      <w:r w:rsidR="00972ED0">
        <w:rPr>
          <w:lang w:val="sk-SK"/>
        </w:rPr>
        <w:t>0</w:t>
      </w:r>
      <w:r w:rsidRPr="003D4914">
        <w:t xml:space="preserve"> </w:t>
      </w:r>
    </w:p>
    <w:p w14:paraId="47D6BFA5" w14:textId="656BFEF2" w:rsidR="009B4367" w:rsidRDefault="009B4367" w:rsidP="00253DB6">
      <w:pPr>
        <w:pStyle w:val="Nadpis2"/>
        <w:spacing w:line="276" w:lineRule="auto"/>
      </w:pPr>
      <w:bookmarkStart w:id="12" w:name="_Hlk138048371"/>
      <w:r>
        <w:t>N</w:t>
      </w:r>
      <w:r w:rsidRPr="00EA3C76">
        <w:t>eupotrebiteľný majetok obce</w:t>
      </w:r>
    </w:p>
    <w:bookmarkEnd w:id="12"/>
    <w:p w14:paraId="3E0E3169" w14:textId="77777777" w:rsidR="00D52969" w:rsidRPr="00EA3C76" w:rsidRDefault="00D52969" w:rsidP="00253DB6">
      <w:pPr>
        <w:spacing w:line="276" w:lineRule="auto"/>
        <w:jc w:val="center"/>
        <w:rPr>
          <w:b/>
          <w:bCs/>
          <w:sz w:val="24"/>
          <w:szCs w:val="24"/>
        </w:rPr>
      </w:pPr>
    </w:p>
    <w:p w14:paraId="23E5746E" w14:textId="42E73FC8" w:rsidR="009B4367" w:rsidRDefault="009B4367" w:rsidP="00253DB6">
      <w:pPr>
        <w:pStyle w:val="Odsekzoznamu"/>
        <w:numPr>
          <w:ilvl w:val="0"/>
          <w:numId w:val="71"/>
        </w:numPr>
        <w:tabs>
          <w:tab w:val="clear" w:pos="720"/>
        </w:tabs>
        <w:spacing w:line="276" w:lineRule="auto"/>
        <w:ind w:left="567" w:hanging="567"/>
        <w:jc w:val="both"/>
        <w:rPr>
          <w:sz w:val="24"/>
          <w:szCs w:val="24"/>
        </w:rPr>
      </w:pPr>
      <w:r w:rsidRPr="009B4367">
        <w:rPr>
          <w:sz w:val="24"/>
          <w:szCs w:val="24"/>
        </w:rPr>
        <w:t>Neupotrebiteľným je majetok obce</w:t>
      </w:r>
      <w:r w:rsidR="00BE2BBC">
        <w:rPr>
          <w:sz w:val="24"/>
          <w:szCs w:val="24"/>
        </w:rPr>
        <w:t>,</w:t>
      </w:r>
      <w:r w:rsidRPr="009B4367">
        <w:rPr>
          <w:sz w:val="24"/>
          <w:szCs w:val="24"/>
        </w:rPr>
        <w:t xml:space="preserve"> ktorý pre svoje úplné opotrebovanie, poškodenie, zastaranosť, alebo nehospodárnosť </w:t>
      </w:r>
      <w:r w:rsidR="001D148C" w:rsidRPr="009B4367">
        <w:rPr>
          <w:rFonts w:eastAsia="TimesNewRomanPSMT"/>
          <w:sz w:val="24"/>
          <w:szCs w:val="24"/>
        </w:rPr>
        <w:t xml:space="preserve">v prevádzke alebo z iných vážnych dôvodov </w:t>
      </w:r>
      <w:r w:rsidRPr="009B4367">
        <w:rPr>
          <w:sz w:val="24"/>
          <w:szCs w:val="24"/>
        </w:rPr>
        <w:t>nemôže už slúžiť svojmu pôvodnému účelu</w:t>
      </w:r>
      <w:r w:rsidR="001D148C">
        <w:rPr>
          <w:sz w:val="24"/>
          <w:szCs w:val="24"/>
        </w:rPr>
        <w:t xml:space="preserve"> alebo určeniu</w:t>
      </w:r>
      <w:r w:rsidRPr="009B4367">
        <w:rPr>
          <w:sz w:val="24"/>
          <w:szCs w:val="24"/>
        </w:rPr>
        <w:t>.</w:t>
      </w:r>
    </w:p>
    <w:p w14:paraId="271E348D" w14:textId="0383DA36" w:rsidR="001D148C" w:rsidRPr="001D148C" w:rsidRDefault="001D148C" w:rsidP="00253DB6">
      <w:pPr>
        <w:spacing w:line="276" w:lineRule="auto"/>
        <w:ind w:left="567" w:hanging="567"/>
        <w:jc w:val="both"/>
        <w:rPr>
          <w:sz w:val="24"/>
          <w:szCs w:val="24"/>
        </w:rPr>
      </w:pPr>
      <w:r>
        <w:rPr>
          <w:iCs/>
          <w:sz w:val="24"/>
          <w:szCs w:val="24"/>
        </w:rPr>
        <w:tab/>
        <w:t xml:space="preserve">Je to </w:t>
      </w:r>
      <w:r w:rsidRPr="009B4367">
        <w:rPr>
          <w:iCs/>
          <w:sz w:val="24"/>
          <w:szCs w:val="24"/>
        </w:rPr>
        <w:t>nefunkčný majetok obce, ktorý je odpadom určeným na spracovanie</w:t>
      </w:r>
      <w:r>
        <w:rPr>
          <w:iCs/>
          <w:sz w:val="24"/>
          <w:szCs w:val="24"/>
        </w:rPr>
        <w:t xml:space="preserve"> alebo </w:t>
      </w:r>
      <w:r w:rsidRPr="009B4367">
        <w:rPr>
          <w:iCs/>
          <w:sz w:val="24"/>
          <w:szCs w:val="24"/>
        </w:rPr>
        <w:t>na zneškodnenie.</w:t>
      </w:r>
      <w:r w:rsidRPr="009B4367">
        <w:rPr>
          <w:b/>
          <w:sz w:val="24"/>
          <w:szCs w:val="24"/>
        </w:rPr>
        <w:fldChar w:fldCharType="begin"/>
      </w:r>
      <w:r w:rsidRPr="009B4367">
        <w:rPr>
          <w:sz w:val="24"/>
          <w:szCs w:val="24"/>
        </w:rPr>
        <w:instrText xml:space="preserve"> XE "</w:instrText>
      </w:r>
      <w:r w:rsidRPr="009B4367">
        <w:rPr>
          <w:b/>
          <w:sz w:val="24"/>
          <w:szCs w:val="24"/>
        </w:rPr>
        <w:instrText>majetok obce:</w:instrText>
      </w:r>
      <w:r w:rsidRPr="009B4367">
        <w:rPr>
          <w:sz w:val="24"/>
          <w:szCs w:val="24"/>
        </w:rPr>
        <w:instrText xml:space="preserve">- neupotrebiteľný" </w:instrText>
      </w:r>
      <w:r w:rsidRPr="009B4367">
        <w:rPr>
          <w:b/>
          <w:sz w:val="24"/>
          <w:szCs w:val="24"/>
        </w:rPr>
        <w:fldChar w:fldCharType="end"/>
      </w:r>
    </w:p>
    <w:p w14:paraId="719E6782" w14:textId="2100E1F3" w:rsidR="009B4367" w:rsidRPr="001D148C" w:rsidRDefault="009B4367" w:rsidP="00253DB6">
      <w:pPr>
        <w:pStyle w:val="Odsekzoznamu"/>
        <w:numPr>
          <w:ilvl w:val="0"/>
          <w:numId w:val="71"/>
        </w:numPr>
        <w:tabs>
          <w:tab w:val="clear" w:pos="720"/>
        </w:tabs>
        <w:spacing w:line="276" w:lineRule="auto"/>
        <w:ind w:left="567" w:hanging="567"/>
        <w:jc w:val="both"/>
        <w:rPr>
          <w:sz w:val="24"/>
          <w:szCs w:val="24"/>
        </w:rPr>
      </w:pPr>
      <w:r w:rsidRPr="009B4367">
        <w:rPr>
          <w:rFonts w:eastAsia="TimesNewRomanPSMT"/>
          <w:sz w:val="24"/>
          <w:szCs w:val="24"/>
        </w:rPr>
        <w:t>Neupotrebiteľné veci, ktoré už obec  nemôže využiť ani ako materiál alebo náhradné diely možno zlikvidovať na základe rozhodnutia orgánu obce</w:t>
      </w:r>
      <w:r w:rsidR="00972ED0">
        <w:rPr>
          <w:rFonts w:eastAsia="TimesNewRomanPSMT"/>
          <w:sz w:val="24"/>
          <w:szCs w:val="24"/>
        </w:rPr>
        <w:t>.</w:t>
      </w:r>
    </w:p>
    <w:p w14:paraId="30505DEB" w14:textId="22646805" w:rsidR="001D148C" w:rsidRDefault="0001139C" w:rsidP="00253DB6">
      <w:pPr>
        <w:pStyle w:val="Odsekzoznamu"/>
        <w:numPr>
          <w:ilvl w:val="0"/>
          <w:numId w:val="71"/>
        </w:numPr>
        <w:tabs>
          <w:tab w:val="clear" w:pos="720"/>
        </w:tabs>
        <w:spacing w:line="276" w:lineRule="auto"/>
        <w:ind w:left="567" w:hanging="567"/>
        <w:jc w:val="both"/>
        <w:rPr>
          <w:sz w:val="24"/>
          <w:szCs w:val="24"/>
        </w:rPr>
      </w:pPr>
      <w:r w:rsidRPr="001D148C">
        <w:rPr>
          <w:sz w:val="24"/>
          <w:szCs w:val="24"/>
        </w:rPr>
        <w:t>Návrh na vyradenie neupotrebiteľnej veci z majetku obce podáva obecnému zastupiteľstvu</w:t>
      </w:r>
      <w:r w:rsidR="00972ED0">
        <w:rPr>
          <w:sz w:val="24"/>
          <w:szCs w:val="24"/>
        </w:rPr>
        <w:t xml:space="preserve"> resp.</w:t>
      </w:r>
      <w:r w:rsidRPr="001D148C">
        <w:rPr>
          <w:sz w:val="24"/>
          <w:szCs w:val="24"/>
        </w:rPr>
        <w:t xml:space="preserve"> starostovi obce  vyraďovacia komisia. </w:t>
      </w:r>
    </w:p>
    <w:p w14:paraId="3618B3CF" w14:textId="77777777" w:rsidR="001D148C" w:rsidRPr="001D148C" w:rsidRDefault="001D148C" w:rsidP="00253DB6">
      <w:pPr>
        <w:pStyle w:val="Odsekzoznamu"/>
        <w:numPr>
          <w:ilvl w:val="0"/>
          <w:numId w:val="71"/>
        </w:numPr>
        <w:tabs>
          <w:tab w:val="clear" w:pos="720"/>
        </w:tabs>
        <w:spacing w:line="276" w:lineRule="auto"/>
        <w:ind w:left="567" w:hanging="567"/>
        <w:jc w:val="both"/>
        <w:rPr>
          <w:sz w:val="24"/>
          <w:szCs w:val="24"/>
        </w:rPr>
      </w:pPr>
      <w:r w:rsidRPr="001D148C">
        <w:rPr>
          <w:sz w:val="24"/>
          <w:szCs w:val="24"/>
        </w:rPr>
        <w:t xml:space="preserve">Vyraďovacia komisia je  3-členná. Komisiu vymenúva starosta obce. </w:t>
      </w:r>
    </w:p>
    <w:p w14:paraId="0B517CD6" w14:textId="51D172FB" w:rsidR="0001139C" w:rsidRDefault="001D148C" w:rsidP="00253DB6">
      <w:pPr>
        <w:pStyle w:val="Odsekzoznamu"/>
        <w:numPr>
          <w:ilvl w:val="0"/>
          <w:numId w:val="71"/>
        </w:numPr>
        <w:tabs>
          <w:tab w:val="clear" w:pos="720"/>
        </w:tabs>
        <w:spacing w:line="276" w:lineRule="auto"/>
        <w:ind w:left="567" w:hanging="567"/>
        <w:jc w:val="both"/>
        <w:rPr>
          <w:sz w:val="24"/>
          <w:szCs w:val="24"/>
        </w:rPr>
      </w:pPr>
      <w:r w:rsidRPr="001D148C">
        <w:rPr>
          <w:sz w:val="24"/>
          <w:szCs w:val="24"/>
        </w:rPr>
        <w:t>N</w:t>
      </w:r>
      <w:r w:rsidR="0001139C" w:rsidRPr="001D148C">
        <w:rPr>
          <w:sz w:val="24"/>
          <w:szCs w:val="24"/>
        </w:rPr>
        <w:t>eupotrebiteľnú hnuteľnú vec, ktorej zostatková hodnota je nižšia ako 3500 eur na základe návrhu vyraďovacej komisie na vyradenie neupotrebiteľného majetku obce z účtovnej evidencie obce predá</w:t>
      </w:r>
      <w:r w:rsidR="007846D4">
        <w:rPr>
          <w:sz w:val="24"/>
          <w:szCs w:val="24"/>
        </w:rPr>
        <w:t>.</w:t>
      </w:r>
    </w:p>
    <w:p w14:paraId="16797734" w14:textId="77777777" w:rsidR="001D148C" w:rsidRDefault="001D148C" w:rsidP="00253DB6">
      <w:pPr>
        <w:tabs>
          <w:tab w:val="num" w:pos="426"/>
        </w:tabs>
        <w:spacing w:line="276" w:lineRule="auto"/>
        <w:jc w:val="both"/>
        <w:rPr>
          <w:sz w:val="24"/>
          <w:szCs w:val="24"/>
        </w:rPr>
      </w:pPr>
    </w:p>
    <w:p w14:paraId="2AC1EEE9" w14:textId="2870D4FF" w:rsidR="001D148C" w:rsidRPr="009B4367" w:rsidRDefault="001D148C" w:rsidP="00253DB6">
      <w:pPr>
        <w:pStyle w:val="Nadpis2"/>
        <w:spacing w:line="276" w:lineRule="auto"/>
      </w:pPr>
      <w:r w:rsidRPr="003D4914">
        <w:t xml:space="preserve">§ </w:t>
      </w:r>
      <w:r>
        <w:t>1</w:t>
      </w:r>
      <w:r w:rsidR="00972ED0">
        <w:rPr>
          <w:lang w:val="sk-SK"/>
        </w:rPr>
        <w:t>1</w:t>
      </w:r>
      <w:r w:rsidRPr="003D4914">
        <w:t xml:space="preserve"> </w:t>
      </w:r>
    </w:p>
    <w:p w14:paraId="502EC321" w14:textId="492BF585" w:rsidR="0001139C" w:rsidRPr="00F62BFE" w:rsidRDefault="0001139C" w:rsidP="00253DB6">
      <w:pPr>
        <w:spacing w:line="276" w:lineRule="auto"/>
        <w:ind w:firstLine="567"/>
        <w:jc w:val="both"/>
      </w:pPr>
      <w:r>
        <w:rPr>
          <w:sz w:val="24"/>
          <w:szCs w:val="24"/>
        </w:rPr>
        <w:t xml:space="preserve">Prebytočná alebo neupotrebiteľná hnuteľná vec, ktorej zostatková hodnota je nulová  a ktorú sa nepodarilo predať </w:t>
      </w:r>
      <w:r w:rsidR="001D148C">
        <w:rPr>
          <w:sz w:val="24"/>
          <w:szCs w:val="24"/>
        </w:rPr>
        <w:t>ani</w:t>
      </w:r>
      <w:r>
        <w:rPr>
          <w:sz w:val="24"/>
          <w:szCs w:val="24"/>
        </w:rPr>
        <w:t xml:space="preserve"> na návrh </w:t>
      </w:r>
      <w:r w:rsidRPr="00F62BFE">
        <w:rPr>
          <w:sz w:val="24"/>
          <w:szCs w:val="24"/>
        </w:rPr>
        <w:t>vyraďovac</w:t>
      </w:r>
      <w:r>
        <w:rPr>
          <w:sz w:val="24"/>
          <w:szCs w:val="24"/>
        </w:rPr>
        <w:t xml:space="preserve">ej komisie </w:t>
      </w:r>
      <w:r w:rsidR="001D148C">
        <w:rPr>
          <w:sz w:val="24"/>
          <w:szCs w:val="24"/>
        </w:rPr>
        <w:t xml:space="preserve">sa </w:t>
      </w:r>
      <w:r w:rsidRPr="00F62BFE">
        <w:rPr>
          <w:sz w:val="24"/>
          <w:szCs w:val="24"/>
        </w:rPr>
        <w:t>zlikviduje v súlade s príslušným predpismi o nakladaní s odpadmi.</w:t>
      </w:r>
    </w:p>
    <w:p w14:paraId="68D8B713" w14:textId="77777777" w:rsidR="00D52969" w:rsidRDefault="00D52969" w:rsidP="00253DB6">
      <w:pPr>
        <w:spacing w:line="276" w:lineRule="auto"/>
        <w:jc w:val="center"/>
        <w:rPr>
          <w:b/>
          <w:bCs/>
          <w:sz w:val="24"/>
          <w:szCs w:val="24"/>
        </w:rPr>
      </w:pPr>
    </w:p>
    <w:p w14:paraId="7C71E73E" w14:textId="26D49321" w:rsidR="00521CBA" w:rsidRPr="00972ED0" w:rsidRDefault="00521CBA" w:rsidP="00972ED0">
      <w:pPr>
        <w:pStyle w:val="Nadpis2"/>
        <w:spacing w:line="276" w:lineRule="auto"/>
      </w:pPr>
    </w:p>
    <w:p w14:paraId="7C885F9F" w14:textId="11066390" w:rsidR="00A04CB0" w:rsidRPr="00D814B9" w:rsidRDefault="00A04CB0" w:rsidP="00D814B9">
      <w:pPr>
        <w:spacing w:line="276" w:lineRule="auto"/>
        <w:ind w:left="567"/>
        <w:jc w:val="both"/>
        <w:rPr>
          <w:sz w:val="24"/>
          <w:szCs w:val="24"/>
        </w:rPr>
      </w:pPr>
    </w:p>
    <w:p w14:paraId="18EA7961" w14:textId="77777777" w:rsidR="003D4914" w:rsidRDefault="003D4914" w:rsidP="00253DB6">
      <w:pPr>
        <w:spacing w:line="276" w:lineRule="auto"/>
        <w:rPr>
          <w:b/>
          <w:bCs/>
          <w:sz w:val="24"/>
          <w:szCs w:val="24"/>
        </w:rPr>
      </w:pPr>
    </w:p>
    <w:p w14:paraId="125AE855" w14:textId="77777777" w:rsidR="003D4914" w:rsidRDefault="003D4914" w:rsidP="00253DB6">
      <w:pPr>
        <w:spacing w:line="276" w:lineRule="auto"/>
        <w:rPr>
          <w:b/>
          <w:bCs/>
          <w:sz w:val="24"/>
          <w:szCs w:val="24"/>
        </w:rPr>
      </w:pPr>
    </w:p>
    <w:p w14:paraId="01B167DB" w14:textId="13E4DC94" w:rsidR="00BC3FF1" w:rsidRPr="00EA3C76" w:rsidRDefault="00BC3FF1" w:rsidP="00253DB6">
      <w:pPr>
        <w:pStyle w:val="Nadpis1"/>
        <w:spacing w:line="276" w:lineRule="auto"/>
      </w:pPr>
      <w:bookmarkStart w:id="13" w:name="_Hlk138048430"/>
      <w:r>
        <w:t>TRETIA ČASŤ</w:t>
      </w:r>
    </w:p>
    <w:p w14:paraId="6FC94B04" w14:textId="77777777" w:rsidR="00BC3FF1" w:rsidRDefault="00EA3C76" w:rsidP="00253DB6">
      <w:pPr>
        <w:pStyle w:val="Nadpis1"/>
        <w:spacing w:line="276" w:lineRule="auto"/>
      </w:pPr>
      <w:r>
        <w:t>V</w:t>
      </w:r>
      <w:r w:rsidR="00BC3FF1">
        <w:t>YMEDZENIE KOMPETENCIÍ ORGÁNOV OBCE A ZAMESTNANCOV OBCE</w:t>
      </w:r>
    </w:p>
    <w:p w14:paraId="65BB401F" w14:textId="4839C287" w:rsidR="00EA3C76" w:rsidRDefault="00BC3FF1" w:rsidP="00253DB6">
      <w:pPr>
        <w:pStyle w:val="Nadpis1"/>
        <w:spacing w:line="276" w:lineRule="auto"/>
      </w:pPr>
      <w:r>
        <w:t>PRI REALIZÁCII  MAJETKOVOPRÁVNYCH  ÚKONOV</w:t>
      </w:r>
    </w:p>
    <w:bookmarkEnd w:id="13"/>
    <w:p w14:paraId="05AB1048" w14:textId="77777777" w:rsidR="00792133" w:rsidRPr="00792133" w:rsidRDefault="00792133" w:rsidP="00253DB6">
      <w:pPr>
        <w:spacing w:line="276" w:lineRule="auto"/>
        <w:jc w:val="center"/>
        <w:rPr>
          <w:b/>
          <w:bCs/>
          <w:sz w:val="24"/>
          <w:szCs w:val="24"/>
        </w:rPr>
      </w:pPr>
    </w:p>
    <w:p w14:paraId="1FA82B93" w14:textId="2A8236BF" w:rsidR="0001139C" w:rsidRPr="00046F1D" w:rsidRDefault="00046F1D" w:rsidP="00253DB6">
      <w:pPr>
        <w:pStyle w:val="Nadpis2"/>
        <w:spacing w:line="276" w:lineRule="auto"/>
      </w:pPr>
      <w:r w:rsidRPr="00046F1D">
        <w:t xml:space="preserve">§ </w:t>
      </w:r>
      <w:r w:rsidR="00A9421C">
        <w:rPr>
          <w:lang w:val="sk-SK"/>
        </w:rPr>
        <w:t>1</w:t>
      </w:r>
      <w:r w:rsidR="00972ED0">
        <w:rPr>
          <w:lang w:val="sk-SK"/>
        </w:rPr>
        <w:t>2</w:t>
      </w:r>
      <w:r w:rsidRPr="00046F1D">
        <w:t xml:space="preserve"> </w:t>
      </w:r>
    </w:p>
    <w:p w14:paraId="119C7C0C" w14:textId="77777777" w:rsidR="0001139C" w:rsidRPr="00F62BFE" w:rsidRDefault="0001139C" w:rsidP="00253DB6">
      <w:pPr>
        <w:spacing w:line="276" w:lineRule="auto"/>
        <w:ind w:left="360"/>
        <w:jc w:val="both"/>
        <w:rPr>
          <w:sz w:val="24"/>
          <w:szCs w:val="24"/>
        </w:rPr>
      </w:pPr>
    </w:p>
    <w:p w14:paraId="0A6096A8" w14:textId="54F203DF" w:rsidR="00792133" w:rsidRDefault="0001139C" w:rsidP="00253DB6">
      <w:pPr>
        <w:numPr>
          <w:ilvl w:val="0"/>
          <w:numId w:val="12"/>
        </w:numPr>
        <w:tabs>
          <w:tab w:val="clear" w:pos="981"/>
        </w:tabs>
        <w:spacing w:line="276" w:lineRule="auto"/>
        <w:ind w:left="567"/>
        <w:jc w:val="both"/>
        <w:rPr>
          <w:sz w:val="24"/>
          <w:szCs w:val="24"/>
        </w:rPr>
      </w:pPr>
      <w:r w:rsidRPr="00F62BFE">
        <w:rPr>
          <w:sz w:val="24"/>
          <w:szCs w:val="24"/>
        </w:rPr>
        <w:t>Pri hospodárení a nakladaní s majetkom obce sa delí právomoc medzi obec a správcu majetku obce. V rámci obce sa delí právomoc medzi obecné zastupiteľstvo obce, starostu obce  a</w:t>
      </w:r>
      <w:r w:rsidR="00D52969">
        <w:rPr>
          <w:sz w:val="24"/>
          <w:szCs w:val="24"/>
        </w:rPr>
        <w:t xml:space="preserve"> povereného </w:t>
      </w:r>
      <w:r w:rsidRPr="00F62BFE">
        <w:rPr>
          <w:sz w:val="24"/>
          <w:szCs w:val="24"/>
        </w:rPr>
        <w:t>zamestnanca obce.</w:t>
      </w:r>
    </w:p>
    <w:p w14:paraId="50DA724A" w14:textId="03CF537D" w:rsidR="00792133" w:rsidRPr="00792133" w:rsidRDefault="00523ABD" w:rsidP="00253DB6">
      <w:pPr>
        <w:spacing w:line="276" w:lineRule="auto"/>
        <w:ind w:left="567" w:hanging="555"/>
        <w:jc w:val="both"/>
        <w:rPr>
          <w:sz w:val="24"/>
          <w:szCs w:val="24"/>
        </w:rPr>
      </w:pPr>
      <w:r>
        <w:rPr>
          <w:sz w:val="24"/>
          <w:szCs w:val="24"/>
        </w:rPr>
        <w:tab/>
      </w:r>
      <w:r w:rsidR="00792133" w:rsidRPr="00792133">
        <w:rPr>
          <w:sz w:val="24"/>
          <w:szCs w:val="24"/>
        </w:rPr>
        <w:t>Pritom je potrebné dôsledne dbať na to, aby nedochádzalo k prekročeniu kompetencie jednotlivých orgánov obce</w:t>
      </w:r>
      <w:r w:rsidR="00D814B9">
        <w:rPr>
          <w:sz w:val="24"/>
          <w:szCs w:val="24"/>
        </w:rPr>
        <w:t>.</w:t>
      </w:r>
    </w:p>
    <w:p w14:paraId="793DD9AC" w14:textId="57866685" w:rsidR="0081377B" w:rsidRDefault="0081377B" w:rsidP="00972ED0">
      <w:pPr>
        <w:spacing w:line="276" w:lineRule="auto"/>
        <w:ind w:left="567"/>
        <w:jc w:val="both"/>
        <w:rPr>
          <w:sz w:val="24"/>
          <w:szCs w:val="24"/>
        </w:rPr>
      </w:pPr>
    </w:p>
    <w:p w14:paraId="3F81E16B" w14:textId="17C3DC47" w:rsidR="00792133" w:rsidRDefault="00792133" w:rsidP="00253DB6">
      <w:pPr>
        <w:numPr>
          <w:ilvl w:val="0"/>
          <w:numId w:val="12"/>
        </w:numPr>
        <w:tabs>
          <w:tab w:val="clear" w:pos="981"/>
        </w:tabs>
        <w:spacing w:line="276" w:lineRule="auto"/>
        <w:ind w:left="567"/>
        <w:jc w:val="both"/>
        <w:rPr>
          <w:sz w:val="24"/>
          <w:szCs w:val="24"/>
        </w:rPr>
      </w:pPr>
      <w:r>
        <w:rPr>
          <w:sz w:val="24"/>
          <w:szCs w:val="24"/>
        </w:rPr>
        <w:lastRenderedPageBreak/>
        <w:t xml:space="preserve">Orgány obce sú povinné pri realizácii majetkovoprávnych úkonov rešpektovať aj judikatúru Ústavného súdu SR, judikatúru Najvyššieho správneho súdu SR, judikatúru Najvyššieho súdu SR, ako aj ustálenú rozhodovaciu činnosť týchto orgánov vo veciach nakladania a hospodárenia s majetkom obce.  </w:t>
      </w:r>
    </w:p>
    <w:p w14:paraId="1464F4AA" w14:textId="77777777" w:rsidR="006C3069" w:rsidRPr="00792133" w:rsidRDefault="006C3069" w:rsidP="00253DB6">
      <w:pPr>
        <w:spacing w:line="276" w:lineRule="auto"/>
        <w:rPr>
          <w:sz w:val="24"/>
          <w:szCs w:val="24"/>
        </w:rPr>
      </w:pPr>
    </w:p>
    <w:p w14:paraId="000AD25D" w14:textId="5FECC949" w:rsidR="006C3069" w:rsidRPr="00A9421C" w:rsidRDefault="006C3069" w:rsidP="00253DB6">
      <w:pPr>
        <w:pStyle w:val="Nadpis2"/>
        <w:spacing w:line="276" w:lineRule="auto"/>
        <w:rPr>
          <w:lang w:val="sk-SK"/>
        </w:rPr>
      </w:pPr>
      <w:r w:rsidRPr="00EA3C76">
        <w:t>§</w:t>
      </w:r>
      <w:r w:rsidR="00792133">
        <w:t xml:space="preserve"> </w:t>
      </w:r>
      <w:r w:rsidR="00A9421C">
        <w:rPr>
          <w:lang w:val="sk-SK"/>
        </w:rPr>
        <w:t>1</w:t>
      </w:r>
      <w:r w:rsidR="00972ED0">
        <w:rPr>
          <w:lang w:val="sk-SK"/>
        </w:rPr>
        <w:t>3</w:t>
      </w:r>
    </w:p>
    <w:p w14:paraId="3A34DA88" w14:textId="4AD5D7AA" w:rsidR="0001139C" w:rsidRPr="00EA3C76" w:rsidRDefault="00E90713" w:rsidP="00253DB6">
      <w:pPr>
        <w:pStyle w:val="Nadpis2"/>
        <w:spacing w:line="276" w:lineRule="auto"/>
      </w:pPr>
      <w:bookmarkStart w:id="14" w:name="_Hlk138048510"/>
      <w:r>
        <w:t>K</w:t>
      </w:r>
      <w:r w:rsidR="006C3069" w:rsidRPr="00EA3C76">
        <w:t>ompetenci</w:t>
      </w:r>
      <w:r>
        <w:t>e</w:t>
      </w:r>
      <w:r w:rsidR="006C3069" w:rsidRPr="00EA3C76">
        <w:t xml:space="preserve"> obecného zastupiteľstva</w:t>
      </w:r>
    </w:p>
    <w:bookmarkEnd w:id="14"/>
    <w:p w14:paraId="18B05559" w14:textId="77777777" w:rsidR="0001139C" w:rsidRPr="00F62BFE" w:rsidRDefault="0001139C" w:rsidP="00253DB6">
      <w:pPr>
        <w:pStyle w:val="Odsekzoznamu"/>
        <w:spacing w:line="276" w:lineRule="auto"/>
        <w:ind w:left="426" w:hanging="414"/>
        <w:rPr>
          <w:sz w:val="24"/>
          <w:szCs w:val="24"/>
        </w:rPr>
      </w:pPr>
    </w:p>
    <w:p w14:paraId="3FC6F273" w14:textId="77777777" w:rsidR="0001139C" w:rsidRPr="00F62BFE" w:rsidRDefault="0001139C" w:rsidP="00253DB6">
      <w:pPr>
        <w:numPr>
          <w:ilvl w:val="0"/>
          <w:numId w:val="6"/>
        </w:numPr>
        <w:tabs>
          <w:tab w:val="clear" w:pos="720"/>
        </w:tabs>
        <w:spacing w:line="276" w:lineRule="auto"/>
        <w:ind w:left="567" w:hanging="567"/>
        <w:jc w:val="both"/>
        <w:rPr>
          <w:sz w:val="24"/>
          <w:szCs w:val="24"/>
        </w:rPr>
      </w:pPr>
      <w:r w:rsidRPr="00F62BFE">
        <w:rPr>
          <w:sz w:val="24"/>
          <w:szCs w:val="24"/>
        </w:rPr>
        <w:t>Obecné zastupiteľstvo schvaľuje :</w:t>
      </w:r>
    </w:p>
    <w:p w14:paraId="6FDCED3F" w14:textId="77777777" w:rsidR="0001139C" w:rsidRDefault="0001139C" w:rsidP="00253DB6">
      <w:pPr>
        <w:numPr>
          <w:ilvl w:val="1"/>
          <w:numId w:val="6"/>
        </w:numPr>
        <w:spacing w:line="276" w:lineRule="auto"/>
        <w:ind w:left="851" w:hanging="284"/>
        <w:jc w:val="both"/>
        <w:rPr>
          <w:sz w:val="24"/>
          <w:szCs w:val="24"/>
        </w:rPr>
      </w:pPr>
      <w:r w:rsidRPr="00F62BFE">
        <w:rPr>
          <w:sz w:val="24"/>
          <w:szCs w:val="24"/>
        </w:rPr>
        <w:t>spôsob prevodu vlastníctva nehnuteľného majetku obce, to neplatí ak je obec povinná previesť nehnuteľný majetok podľa osobitného predpisu</w:t>
      </w:r>
      <w:r w:rsidR="009C5C81">
        <w:rPr>
          <w:sz w:val="24"/>
          <w:szCs w:val="24"/>
        </w:rPr>
        <w:t>,</w:t>
      </w:r>
    </w:p>
    <w:p w14:paraId="7C99C773" w14:textId="492D6A9F" w:rsidR="002C74C4" w:rsidRPr="00D52969" w:rsidRDefault="0001139C" w:rsidP="00253DB6">
      <w:pPr>
        <w:numPr>
          <w:ilvl w:val="1"/>
          <w:numId w:val="6"/>
        </w:numPr>
        <w:spacing w:line="276" w:lineRule="auto"/>
        <w:ind w:left="851" w:hanging="284"/>
        <w:jc w:val="both"/>
        <w:rPr>
          <w:sz w:val="24"/>
          <w:szCs w:val="24"/>
        </w:rPr>
      </w:pPr>
      <w:r w:rsidRPr="002C74C4">
        <w:rPr>
          <w:sz w:val="24"/>
          <w:szCs w:val="24"/>
        </w:rPr>
        <w:t>podmienky obchodnej verejnej súťaže, ak sa má prevod vlastníctva nehnuteľného majetku obce realizovať na základe obchodnej verejnej súťaže</w:t>
      </w:r>
      <w:r w:rsidR="009C5C81" w:rsidRPr="002C74C4">
        <w:rPr>
          <w:sz w:val="24"/>
          <w:szCs w:val="24"/>
        </w:rPr>
        <w:t>,</w:t>
      </w:r>
      <w:r w:rsidR="002C74C4" w:rsidRPr="002C74C4">
        <w:rPr>
          <w:sz w:val="24"/>
          <w:szCs w:val="24"/>
        </w:rPr>
        <w:t xml:space="preserve"> podmienky obchodnej </w:t>
      </w:r>
      <w:r w:rsidR="002C74C4" w:rsidRPr="00D52969">
        <w:rPr>
          <w:sz w:val="24"/>
          <w:szCs w:val="24"/>
        </w:rPr>
        <w:t xml:space="preserve">verejnej súťaže musia zabezpečiť požiadavky na transparentnú a nediskriminačnú súťaž a nesmú brániť vytvoreniu čestného súťažného prostredia, </w:t>
      </w:r>
    </w:p>
    <w:p w14:paraId="295C0DA5" w14:textId="2B887D17" w:rsidR="002C74C4" w:rsidRPr="00D52969" w:rsidRDefault="0001139C" w:rsidP="00253DB6">
      <w:pPr>
        <w:numPr>
          <w:ilvl w:val="1"/>
          <w:numId w:val="6"/>
        </w:numPr>
        <w:spacing w:line="276" w:lineRule="auto"/>
        <w:ind w:left="851" w:hanging="284"/>
        <w:jc w:val="both"/>
        <w:rPr>
          <w:sz w:val="24"/>
          <w:szCs w:val="24"/>
        </w:rPr>
      </w:pPr>
      <w:r w:rsidRPr="00D52969">
        <w:rPr>
          <w:sz w:val="24"/>
          <w:szCs w:val="24"/>
        </w:rPr>
        <w:t>prevody vlastníctva nehnuteľného majetku obce, ak sa realizujú priamym predajom</w:t>
      </w:r>
      <w:r w:rsidR="002C74C4" w:rsidRPr="00D52969">
        <w:rPr>
          <w:sz w:val="24"/>
          <w:szCs w:val="24"/>
        </w:rPr>
        <w:t xml:space="preserve"> alebo obchodnou verejnou súťažou, ak v podmienkach tejto súťaže nebola určená požadovaná cena nehnuteľného majetku obce,  </w:t>
      </w:r>
    </w:p>
    <w:p w14:paraId="7D69C2D6" w14:textId="04C1DB57" w:rsidR="0001139C" w:rsidRPr="00D52969" w:rsidRDefault="0001139C" w:rsidP="00253DB6">
      <w:pPr>
        <w:numPr>
          <w:ilvl w:val="1"/>
          <w:numId w:val="6"/>
        </w:numPr>
        <w:spacing w:line="276" w:lineRule="auto"/>
        <w:ind w:left="851" w:hanging="284"/>
        <w:jc w:val="both"/>
        <w:rPr>
          <w:sz w:val="24"/>
          <w:szCs w:val="24"/>
        </w:rPr>
      </w:pPr>
      <w:r w:rsidRPr="00D52969">
        <w:rPr>
          <w:sz w:val="24"/>
          <w:szCs w:val="24"/>
        </w:rPr>
        <w:t xml:space="preserve">zmluvné prevody hnuteľného majetku, ktorého zostatková cena je  </w:t>
      </w:r>
      <w:r w:rsidR="0071707C">
        <w:rPr>
          <w:sz w:val="24"/>
          <w:szCs w:val="24"/>
        </w:rPr>
        <w:t>3500.-</w:t>
      </w:r>
      <w:r w:rsidRPr="00D52969">
        <w:rPr>
          <w:sz w:val="24"/>
          <w:szCs w:val="24"/>
        </w:rPr>
        <w:t xml:space="preserve">  € a viac, </w:t>
      </w:r>
    </w:p>
    <w:p w14:paraId="7A787126" w14:textId="56011505" w:rsidR="002C74C4" w:rsidRPr="00D52969" w:rsidRDefault="002C74C4" w:rsidP="00253DB6">
      <w:pPr>
        <w:numPr>
          <w:ilvl w:val="1"/>
          <w:numId w:val="6"/>
        </w:numPr>
        <w:spacing w:line="276" w:lineRule="auto"/>
        <w:ind w:left="851" w:hanging="284"/>
        <w:jc w:val="both"/>
        <w:rPr>
          <w:sz w:val="24"/>
          <w:szCs w:val="24"/>
        </w:rPr>
      </w:pPr>
      <w:r w:rsidRPr="00D52969">
        <w:rPr>
          <w:sz w:val="24"/>
          <w:szCs w:val="24"/>
        </w:rPr>
        <w:t xml:space="preserve">nakladanie s majetkovými právami obce  nad hodnotu </w:t>
      </w:r>
      <w:r w:rsidR="0071707C">
        <w:rPr>
          <w:sz w:val="24"/>
          <w:szCs w:val="24"/>
        </w:rPr>
        <w:t>3000.-</w:t>
      </w:r>
      <w:r w:rsidRPr="00D52969">
        <w:rPr>
          <w:sz w:val="24"/>
          <w:szCs w:val="24"/>
        </w:rPr>
        <w:t xml:space="preserve"> €,</w:t>
      </w:r>
    </w:p>
    <w:p w14:paraId="71EDE268" w14:textId="4CBB7969" w:rsidR="002C74C4" w:rsidRPr="00D52969" w:rsidRDefault="002C74C4" w:rsidP="00253DB6">
      <w:pPr>
        <w:numPr>
          <w:ilvl w:val="1"/>
          <w:numId w:val="6"/>
        </w:numPr>
        <w:spacing w:line="276" w:lineRule="auto"/>
        <w:ind w:left="851" w:hanging="284"/>
        <w:jc w:val="both"/>
        <w:rPr>
          <w:sz w:val="24"/>
          <w:szCs w:val="24"/>
        </w:rPr>
      </w:pPr>
      <w:r w:rsidRPr="00D52969">
        <w:rPr>
          <w:sz w:val="24"/>
          <w:szCs w:val="24"/>
        </w:rPr>
        <w:t>koncesné zmluvy na uskutočnenie stavebných prác alebo koncesné zmluvy na poskytnutie služby uzatvorené podľa osobitných predpisov. V tomto prípade rozhoduje obecné zastupiteľstvo 3/5 väčšinou všetkých poslancov,</w:t>
      </w:r>
    </w:p>
    <w:p w14:paraId="61288CC3" w14:textId="77777777" w:rsidR="002C74C4" w:rsidRPr="00D52969" w:rsidRDefault="002C74C4" w:rsidP="00253DB6">
      <w:pPr>
        <w:numPr>
          <w:ilvl w:val="1"/>
          <w:numId w:val="6"/>
        </w:numPr>
        <w:spacing w:line="276" w:lineRule="auto"/>
        <w:ind w:left="851" w:hanging="284"/>
        <w:jc w:val="both"/>
        <w:rPr>
          <w:sz w:val="24"/>
          <w:szCs w:val="24"/>
        </w:rPr>
      </w:pPr>
      <w:r w:rsidRPr="00D52969">
        <w:rPr>
          <w:sz w:val="24"/>
          <w:szCs w:val="24"/>
        </w:rPr>
        <w:t xml:space="preserve">zámer realizovať zlepšenie energetickej efektívnosti budovy alebo zariadenia vo vlastníctve obce prostredníctvom energetickej služby s garantovanou úsporou energie poskytovanej na základe zmluvy o energetickej efektívnosti pre verejný sektor, </w:t>
      </w:r>
    </w:p>
    <w:p w14:paraId="66F69C3B" w14:textId="77777777" w:rsidR="002C74C4" w:rsidRPr="00D52969" w:rsidRDefault="002C74C4" w:rsidP="00253DB6">
      <w:pPr>
        <w:numPr>
          <w:ilvl w:val="1"/>
          <w:numId w:val="6"/>
        </w:numPr>
        <w:spacing w:line="276" w:lineRule="auto"/>
        <w:ind w:left="851" w:hanging="284"/>
        <w:jc w:val="both"/>
        <w:rPr>
          <w:sz w:val="24"/>
          <w:szCs w:val="24"/>
        </w:rPr>
      </w:pPr>
      <w:r w:rsidRPr="00D52969">
        <w:rPr>
          <w:sz w:val="24"/>
          <w:szCs w:val="24"/>
        </w:rPr>
        <w:t>všetky zmluvné prevody nehnuteľného majetku (</w:t>
      </w:r>
      <w:proofErr w:type="spellStart"/>
      <w:r w:rsidRPr="00D52969">
        <w:rPr>
          <w:sz w:val="24"/>
          <w:szCs w:val="24"/>
        </w:rPr>
        <w:t>t.j</w:t>
      </w:r>
      <w:proofErr w:type="spellEnd"/>
      <w:r w:rsidRPr="00D52969">
        <w:rPr>
          <w:sz w:val="24"/>
          <w:szCs w:val="24"/>
        </w:rPr>
        <w:t>. nadobúdanie a predaj), pokiaľ osobitný zákon neurčí inak,</w:t>
      </w:r>
    </w:p>
    <w:p w14:paraId="5D6489FF" w14:textId="77777777" w:rsidR="0001139C" w:rsidRPr="00F62BFE" w:rsidRDefault="0001139C" w:rsidP="00253DB6">
      <w:pPr>
        <w:numPr>
          <w:ilvl w:val="1"/>
          <w:numId w:val="6"/>
        </w:numPr>
        <w:spacing w:line="276" w:lineRule="auto"/>
        <w:ind w:left="851" w:hanging="284"/>
        <w:jc w:val="both"/>
        <w:rPr>
          <w:sz w:val="24"/>
          <w:szCs w:val="24"/>
        </w:rPr>
      </w:pPr>
      <w:r w:rsidRPr="00F62BFE">
        <w:rPr>
          <w:sz w:val="24"/>
          <w:szCs w:val="24"/>
        </w:rPr>
        <w:t>všetky zmluvy o prevode správy a zmluvy o zámene správy medzi správcami majetku obce týkajúce sa nehnuteľného majetku</w:t>
      </w:r>
      <w:r w:rsidR="009C5C81">
        <w:rPr>
          <w:sz w:val="24"/>
          <w:szCs w:val="24"/>
        </w:rPr>
        <w:t>,</w:t>
      </w:r>
    </w:p>
    <w:p w14:paraId="750ED805" w14:textId="2480568D" w:rsidR="0001139C" w:rsidRPr="00F62BFE" w:rsidRDefault="0001139C" w:rsidP="00253DB6">
      <w:pPr>
        <w:numPr>
          <w:ilvl w:val="1"/>
          <w:numId w:val="6"/>
        </w:numPr>
        <w:spacing w:line="276" w:lineRule="auto"/>
        <w:ind w:left="851" w:hanging="284"/>
        <w:jc w:val="both"/>
        <w:rPr>
          <w:sz w:val="24"/>
          <w:szCs w:val="24"/>
        </w:rPr>
      </w:pPr>
      <w:r w:rsidRPr="00F62BFE">
        <w:rPr>
          <w:sz w:val="24"/>
          <w:szCs w:val="24"/>
        </w:rPr>
        <w:t xml:space="preserve">zmluvy o prevode správy a zmluvy o zámene správy medzi správcami majetku obce týkajúce sa hnuteľného majetku nad hodnotu </w:t>
      </w:r>
      <w:r w:rsidR="0071707C">
        <w:rPr>
          <w:sz w:val="24"/>
          <w:szCs w:val="24"/>
        </w:rPr>
        <w:t>3500.-</w:t>
      </w:r>
      <w:r w:rsidRPr="00F62BFE">
        <w:rPr>
          <w:sz w:val="24"/>
          <w:szCs w:val="24"/>
        </w:rPr>
        <w:t xml:space="preserve"> €,</w:t>
      </w:r>
    </w:p>
    <w:p w14:paraId="55823698" w14:textId="77777777" w:rsidR="0001139C" w:rsidRPr="00F62BFE" w:rsidRDefault="0001139C" w:rsidP="00253DB6">
      <w:pPr>
        <w:numPr>
          <w:ilvl w:val="1"/>
          <w:numId w:val="6"/>
        </w:numPr>
        <w:spacing w:line="276" w:lineRule="auto"/>
        <w:ind w:left="851" w:hanging="284"/>
        <w:jc w:val="both"/>
        <w:rPr>
          <w:sz w:val="24"/>
          <w:szCs w:val="24"/>
        </w:rPr>
      </w:pPr>
      <w:r w:rsidRPr="00F62BFE">
        <w:rPr>
          <w:sz w:val="24"/>
          <w:szCs w:val="24"/>
        </w:rPr>
        <w:t>združovanie finančných prostriedkov v združeniach a zriadenie spoločného regionálneho alebo záujmového fondu,</w:t>
      </w:r>
    </w:p>
    <w:p w14:paraId="7F754BF1" w14:textId="4D08B454" w:rsidR="0001139C" w:rsidRDefault="0001139C" w:rsidP="00253DB6">
      <w:pPr>
        <w:numPr>
          <w:ilvl w:val="1"/>
          <w:numId w:val="6"/>
        </w:numPr>
        <w:spacing w:line="276" w:lineRule="auto"/>
        <w:ind w:left="851" w:hanging="284"/>
        <w:jc w:val="both"/>
        <w:rPr>
          <w:sz w:val="24"/>
          <w:szCs w:val="24"/>
        </w:rPr>
      </w:pPr>
      <w:r w:rsidRPr="00F62BFE">
        <w:rPr>
          <w:sz w:val="24"/>
          <w:szCs w:val="24"/>
        </w:rPr>
        <w:t xml:space="preserve">odpustenie, prípadne zníženie pohľadávky obce nad hodnotu </w:t>
      </w:r>
      <w:r w:rsidR="0071707C">
        <w:rPr>
          <w:sz w:val="24"/>
          <w:szCs w:val="24"/>
        </w:rPr>
        <w:t>500.-</w:t>
      </w:r>
      <w:r w:rsidRPr="00F62BFE">
        <w:rPr>
          <w:sz w:val="24"/>
          <w:szCs w:val="24"/>
        </w:rPr>
        <w:t xml:space="preserve"> €,</w:t>
      </w:r>
    </w:p>
    <w:p w14:paraId="1D9DB474" w14:textId="3815F1F5" w:rsidR="00BB61DA" w:rsidRDefault="00BB61DA" w:rsidP="00253DB6">
      <w:pPr>
        <w:numPr>
          <w:ilvl w:val="1"/>
          <w:numId w:val="6"/>
        </w:numPr>
        <w:spacing w:line="276" w:lineRule="auto"/>
        <w:ind w:left="851" w:hanging="284"/>
        <w:jc w:val="both"/>
        <w:rPr>
          <w:sz w:val="24"/>
          <w:szCs w:val="24"/>
        </w:rPr>
      </w:pPr>
      <w:r>
        <w:rPr>
          <w:sz w:val="24"/>
          <w:szCs w:val="24"/>
        </w:rPr>
        <w:t>ručiteľský záväzok obce v akejkoľvek podobe</w:t>
      </w:r>
    </w:p>
    <w:p w14:paraId="401612E9" w14:textId="77777777" w:rsidR="00BB61DA" w:rsidRDefault="00BB61DA" w:rsidP="00253DB6">
      <w:pPr>
        <w:numPr>
          <w:ilvl w:val="1"/>
          <w:numId w:val="6"/>
        </w:numPr>
        <w:spacing w:line="276" w:lineRule="auto"/>
        <w:ind w:left="851" w:hanging="284"/>
        <w:jc w:val="both"/>
        <w:rPr>
          <w:sz w:val="24"/>
          <w:szCs w:val="24"/>
        </w:rPr>
      </w:pPr>
      <w:r>
        <w:rPr>
          <w:sz w:val="24"/>
          <w:szCs w:val="24"/>
        </w:rPr>
        <w:t>zmluvy o budúcich zmluvách na nehnuteľný majetok,</w:t>
      </w:r>
    </w:p>
    <w:p w14:paraId="6425A896" w14:textId="523C1298" w:rsidR="00BB61DA" w:rsidRPr="00F62BFE" w:rsidRDefault="00BB61DA" w:rsidP="00253DB6">
      <w:pPr>
        <w:numPr>
          <w:ilvl w:val="1"/>
          <w:numId w:val="6"/>
        </w:numPr>
        <w:spacing w:line="276" w:lineRule="auto"/>
        <w:ind w:left="851" w:hanging="284"/>
        <w:jc w:val="both"/>
        <w:rPr>
          <w:sz w:val="24"/>
          <w:szCs w:val="24"/>
        </w:rPr>
      </w:pPr>
      <w:r>
        <w:rPr>
          <w:sz w:val="24"/>
          <w:szCs w:val="24"/>
        </w:rPr>
        <w:t xml:space="preserve">zmluvy o budúcich zmluvách na hnuteľný majetok nad sumu </w:t>
      </w:r>
      <w:r w:rsidR="0071707C">
        <w:rPr>
          <w:sz w:val="24"/>
          <w:szCs w:val="24"/>
        </w:rPr>
        <w:t>3500.-</w:t>
      </w:r>
      <w:r>
        <w:rPr>
          <w:sz w:val="24"/>
          <w:szCs w:val="24"/>
        </w:rPr>
        <w:t xml:space="preserve"> €,</w:t>
      </w:r>
    </w:p>
    <w:p w14:paraId="7D695A30" w14:textId="77777777" w:rsidR="0001139C" w:rsidRPr="00F62BFE" w:rsidRDefault="0001139C" w:rsidP="00253DB6">
      <w:pPr>
        <w:numPr>
          <w:ilvl w:val="1"/>
          <w:numId w:val="6"/>
        </w:numPr>
        <w:spacing w:line="276" w:lineRule="auto"/>
        <w:ind w:left="851" w:hanging="284"/>
        <w:jc w:val="both"/>
        <w:rPr>
          <w:sz w:val="24"/>
          <w:szCs w:val="24"/>
        </w:rPr>
      </w:pPr>
      <w:r w:rsidRPr="00F62BFE">
        <w:rPr>
          <w:sz w:val="24"/>
          <w:szCs w:val="24"/>
        </w:rPr>
        <w:t>prenechanie majetku obce a majetku štátu zvereného obci do užívania iným fyzickým alebo  právnickým osobám  v prípadoch určených týmito zásadami,</w:t>
      </w:r>
    </w:p>
    <w:p w14:paraId="57802A04" w14:textId="19A97C45" w:rsidR="0001139C" w:rsidRPr="00370C1C" w:rsidRDefault="0001139C" w:rsidP="00253DB6">
      <w:pPr>
        <w:numPr>
          <w:ilvl w:val="1"/>
          <w:numId w:val="6"/>
        </w:numPr>
        <w:spacing w:line="276" w:lineRule="auto"/>
        <w:ind w:left="851" w:hanging="284"/>
        <w:jc w:val="both"/>
        <w:rPr>
          <w:sz w:val="24"/>
          <w:szCs w:val="24"/>
        </w:rPr>
      </w:pPr>
      <w:r w:rsidRPr="00C94107">
        <w:rPr>
          <w:sz w:val="24"/>
          <w:szCs w:val="24"/>
        </w:rPr>
        <w:t>uzatvorenie záväzku presahujúceho rámec finančných zdrojov subjektov s majetkovou účasťou obce</w:t>
      </w:r>
      <w:r w:rsidR="009C5C81">
        <w:rPr>
          <w:sz w:val="24"/>
          <w:szCs w:val="24"/>
        </w:rPr>
        <w:t>.</w:t>
      </w:r>
    </w:p>
    <w:p w14:paraId="6AD8AF38" w14:textId="77777777" w:rsidR="0001139C" w:rsidRPr="00F62BFE" w:rsidRDefault="0001139C" w:rsidP="00253DB6">
      <w:pPr>
        <w:numPr>
          <w:ilvl w:val="0"/>
          <w:numId w:val="6"/>
        </w:numPr>
        <w:tabs>
          <w:tab w:val="clear" w:pos="720"/>
        </w:tabs>
        <w:spacing w:line="276" w:lineRule="auto"/>
        <w:ind w:left="567" w:hanging="567"/>
        <w:jc w:val="both"/>
        <w:rPr>
          <w:sz w:val="24"/>
          <w:szCs w:val="24"/>
        </w:rPr>
      </w:pPr>
      <w:r w:rsidRPr="00F62BFE">
        <w:rPr>
          <w:sz w:val="24"/>
          <w:szCs w:val="24"/>
        </w:rPr>
        <w:t>Obecné zastupiteľstvo rozhoduje o :</w:t>
      </w:r>
    </w:p>
    <w:p w14:paraId="15C6FA65" w14:textId="77777777" w:rsidR="0001139C" w:rsidRPr="00F62BFE" w:rsidRDefault="0001139C" w:rsidP="00253DB6">
      <w:pPr>
        <w:numPr>
          <w:ilvl w:val="0"/>
          <w:numId w:val="39"/>
        </w:numPr>
        <w:spacing w:line="276" w:lineRule="auto"/>
        <w:ind w:left="851" w:hanging="284"/>
        <w:jc w:val="both"/>
        <w:rPr>
          <w:sz w:val="24"/>
          <w:szCs w:val="24"/>
        </w:rPr>
      </w:pPr>
      <w:r w:rsidRPr="00F62BFE">
        <w:rPr>
          <w:sz w:val="24"/>
          <w:szCs w:val="24"/>
        </w:rPr>
        <w:lastRenderedPageBreak/>
        <w:t>vklade majetku obce do existujúcich obchodných spoločností alebo zakladaných obchodných spoločností,</w:t>
      </w:r>
    </w:p>
    <w:p w14:paraId="0D80C2B2" w14:textId="77777777" w:rsidR="0001139C" w:rsidRPr="00F62BFE" w:rsidRDefault="0001139C" w:rsidP="00253DB6">
      <w:pPr>
        <w:numPr>
          <w:ilvl w:val="0"/>
          <w:numId w:val="39"/>
        </w:numPr>
        <w:spacing w:line="276" w:lineRule="auto"/>
        <w:ind w:left="851" w:hanging="284"/>
        <w:jc w:val="both"/>
        <w:rPr>
          <w:sz w:val="24"/>
          <w:szCs w:val="24"/>
        </w:rPr>
      </w:pPr>
      <w:r w:rsidRPr="00F62BFE">
        <w:rPr>
          <w:sz w:val="24"/>
          <w:szCs w:val="24"/>
        </w:rPr>
        <w:t>o vklade majetku obce do majetku zakladaných alebo existujúcich iných právnických osôb a právnických osôb s majetkovou účasťou obce,</w:t>
      </w:r>
    </w:p>
    <w:p w14:paraId="1FB9DD84" w14:textId="77777777" w:rsidR="0001139C" w:rsidRPr="00F62BFE" w:rsidRDefault="0001139C" w:rsidP="00253DB6">
      <w:pPr>
        <w:numPr>
          <w:ilvl w:val="0"/>
          <w:numId w:val="39"/>
        </w:numPr>
        <w:spacing w:line="276" w:lineRule="auto"/>
        <w:ind w:left="851" w:hanging="284"/>
        <w:jc w:val="both"/>
        <w:rPr>
          <w:sz w:val="24"/>
          <w:szCs w:val="24"/>
        </w:rPr>
      </w:pPr>
      <w:r w:rsidRPr="00F62BFE">
        <w:rPr>
          <w:sz w:val="24"/>
          <w:szCs w:val="24"/>
        </w:rPr>
        <w:t xml:space="preserve">o  zmene účelového určenia majetku, ktorý nadobudla podľa § 2b ods. </w:t>
      </w:r>
      <w:smartTag w:uri="urn:schemas-microsoft-com:office:smarttags" w:element="metricconverter">
        <w:smartTagPr>
          <w:attr w:name="ProductID" w:val="1 a"/>
        </w:smartTagPr>
        <w:r w:rsidRPr="00F62BFE">
          <w:rPr>
            <w:sz w:val="24"/>
            <w:szCs w:val="24"/>
          </w:rPr>
          <w:t>1 a</w:t>
        </w:r>
      </w:smartTag>
      <w:r w:rsidRPr="00F62BFE">
        <w:rPr>
          <w:sz w:val="24"/>
          <w:szCs w:val="24"/>
        </w:rPr>
        <w:t xml:space="preserve"> § 2c zák. č.</w:t>
      </w:r>
      <w:r w:rsidR="009C5C81">
        <w:rPr>
          <w:sz w:val="24"/>
          <w:szCs w:val="24"/>
        </w:rPr>
        <w:t> </w:t>
      </w:r>
      <w:r w:rsidRPr="00F62BFE">
        <w:rPr>
          <w:sz w:val="24"/>
          <w:szCs w:val="24"/>
        </w:rPr>
        <w:t>138/1991 Zb. a ktorý ku dňu prechodu majetku Slovenskej republiky na obec slúži na výchovno-vzdelávací proces v oblasti vzdelávania a výchovy a činnosti s nimi bezprostredne súvisiace a na zabezpečenie sociálnej pomoci a zdravotnej starostlivosti</w:t>
      </w:r>
      <w:r w:rsidR="009C5C81">
        <w:rPr>
          <w:sz w:val="24"/>
          <w:szCs w:val="24"/>
        </w:rPr>
        <w:t>,</w:t>
      </w:r>
    </w:p>
    <w:p w14:paraId="3873C2EE" w14:textId="77777777" w:rsidR="0001139C" w:rsidRPr="00F62BFE" w:rsidRDefault="0001139C" w:rsidP="00253DB6">
      <w:pPr>
        <w:numPr>
          <w:ilvl w:val="0"/>
          <w:numId w:val="39"/>
        </w:numPr>
        <w:spacing w:line="276" w:lineRule="auto"/>
        <w:ind w:left="851" w:hanging="284"/>
        <w:jc w:val="both"/>
        <w:rPr>
          <w:sz w:val="24"/>
          <w:szCs w:val="24"/>
        </w:rPr>
      </w:pPr>
      <w:r w:rsidRPr="00F62BFE">
        <w:rPr>
          <w:sz w:val="24"/>
          <w:szCs w:val="24"/>
        </w:rPr>
        <w:t>o prebytočnosti nehnuteľnej veci,</w:t>
      </w:r>
    </w:p>
    <w:p w14:paraId="4C0A0438" w14:textId="2F701F24" w:rsidR="0001139C" w:rsidRPr="00F62BFE" w:rsidRDefault="0001139C" w:rsidP="00253DB6">
      <w:pPr>
        <w:numPr>
          <w:ilvl w:val="0"/>
          <w:numId w:val="39"/>
        </w:numPr>
        <w:spacing w:line="276" w:lineRule="auto"/>
        <w:ind w:left="851" w:hanging="284"/>
        <w:jc w:val="both"/>
        <w:rPr>
          <w:sz w:val="24"/>
          <w:szCs w:val="24"/>
        </w:rPr>
      </w:pPr>
      <w:r w:rsidRPr="00F62BFE">
        <w:rPr>
          <w:sz w:val="24"/>
          <w:szCs w:val="24"/>
        </w:rPr>
        <w:t>o prebytočnosti alebo neupotrebiteľnosti hnuteľnej veci, ktorej zostatková cena  presahuje 3</w:t>
      </w:r>
      <w:r w:rsidR="00D52969">
        <w:rPr>
          <w:sz w:val="24"/>
          <w:szCs w:val="24"/>
        </w:rPr>
        <w:t xml:space="preserve"> </w:t>
      </w:r>
      <w:r w:rsidRPr="00F62BFE">
        <w:rPr>
          <w:sz w:val="24"/>
          <w:szCs w:val="24"/>
        </w:rPr>
        <w:t>500 eur</w:t>
      </w:r>
      <w:r w:rsidR="009C5C81">
        <w:rPr>
          <w:sz w:val="24"/>
          <w:szCs w:val="24"/>
        </w:rPr>
        <w:t>,</w:t>
      </w:r>
    </w:p>
    <w:p w14:paraId="1D4AD691" w14:textId="67F1ADF5" w:rsidR="00792133" w:rsidRPr="00D52969" w:rsidRDefault="0001139C" w:rsidP="00253DB6">
      <w:pPr>
        <w:numPr>
          <w:ilvl w:val="0"/>
          <w:numId w:val="39"/>
        </w:numPr>
        <w:spacing w:line="276" w:lineRule="auto"/>
        <w:ind w:left="851" w:hanging="284"/>
        <w:jc w:val="both"/>
        <w:rPr>
          <w:sz w:val="24"/>
          <w:szCs w:val="24"/>
        </w:rPr>
      </w:pPr>
      <w:r w:rsidRPr="00F62BFE">
        <w:rPr>
          <w:sz w:val="24"/>
          <w:szCs w:val="24"/>
        </w:rPr>
        <w:t>v ďalších prí</w:t>
      </w:r>
      <w:r>
        <w:rPr>
          <w:sz w:val="24"/>
          <w:szCs w:val="24"/>
        </w:rPr>
        <w:t>padoch určených týmito zásadami alebo platnou právnou úpravou</w:t>
      </w:r>
      <w:r w:rsidR="009C5C81">
        <w:rPr>
          <w:sz w:val="24"/>
          <w:szCs w:val="24"/>
        </w:rPr>
        <w:t>.</w:t>
      </w:r>
    </w:p>
    <w:p w14:paraId="34DE46D1" w14:textId="1E0CF970" w:rsidR="00792133" w:rsidRPr="00792133" w:rsidRDefault="00792133" w:rsidP="00253DB6">
      <w:pPr>
        <w:pStyle w:val="Odsekzoznamu"/>
        <w:numPr>
          <w:ilvl w:val="0"/>
          <w:numId w:val="6"/>
        </w:numPr>
        <w:tabs>
          <w:tab w:val="clear" w:pos="720"/>
        </w:tabs>
        <w:spacing w:line="276" w:lineRule="auto"/>
        <w:ind w:left="567" w:hanging="567"/>
        <w:jc w:val="both"/>
        <w:rPr>
          <w:sz w:val="24"/>
          <w:szCs w:val="24"/>
        </w:rPr>
      </w:pPr>
      <w:r>
        <w:rPr>
          <w:sz w:val="24"/>
          <w:szCs w:val="24"/>
        </w:rPr>
        <w:t>V zhora uvedených prípadoch r</w:t>
      </w:r>
      <w:r w:rsidRPr="00792133">
        <w:rPr>
          <w:sz w:val="24"/>
          <w:szCs w:val="24"/>
        </w:rPr>
        <w:t xml:space="preserve">ozhodnutie obecného zastupiteľstva  je  treba  považovať za  zákonom stanovenú podmienku </w:t>
      </w:r>
      <w:r>
        <w:rPr>
          <w:sz w:val="24"/>
          <w:szCs w:val="24"/>
        </w:rPr>
        <w:t xml:space="preserve">platnosti </w:t>
      </w:r>
      <w:r w:rsidRPr="00792133">
        <w:rPr>
          <w:sz w:val="24"/>
          <w:szCs w:val="24"/>
        </w:rPr>
        <w:t xml:space="preserve">právneho úkonu </w:t>
      </w:r>
      <w:r>
        <w:rPr>
          <w:sz w:val="24"/>
          <w:szCs w:val="24"/>
        </w:rPr>
        <w:t xml:space="preserve">obce. </w:t>
      </w:r>
      <w:r w:rsidRPr="00792133">
        <w:rPr>
          <w:sz w:val="24"/>
          <w:szCs w:val="24"/>
        </w:rPr>
        <w:t xml:space="preserve">  </w:t>
      </w:r>
    </w:p>
    <w:p w14:paraId="45969488" w14:textId="77777777" w:rsidR="00A04CB0" w:rsidRDefault="00A04CB0" w:rsidP="00253DB6">
      <w:pPr>
        <w:spacing w:line="276" w:lineRule="auto"/>
        <w:rPr>
          <w:sz w:val="24"/>
          <w:szCs w:val="24"/>
        </w:rPr>
      </w:pPr>
    </w:p>
    <w:p w14:paraId="686AAD3C" w14:textId="183F9217" w:rsidR="00792133" w:rsidRPr="00A9421C" w:rsidRDefault="00792133" w:rsidP="00253DB6">
      <w:pPr>
        <w:pStyle w:val="Nadpis2"/>
        <w:spacing w:line="276" w:lineRule="auto"/>
        <w:rPr>
          <w:lang w:val="sk-SK"/>
        </w:rPr>
      </w:pPr>
      <w:r w:rsidRPr="00EA3C76">
        <w:t>§</w:t>
      </w:r>
      <w:r>
        <w:t xml:space="preserve"> </w:t>
      </w:r>
      <w:r w:rsidR="00A9421C">
        <w:rPr>
          <w:lang w:val="sk-SK"/>
        </w:rPr>
        <w:t>1</w:t>
      </w:r>
      <w:r w:rsidR="00972ED0">
        <w:rPr>
          <w:lang w:val="sk-SK"/>
        </w:rPr>
        <w:t>4</w:t>
      </w:r>
    </w:p>
    <w:p w14:paraId="5F84B342" w14:textId="58DDFC24" w:rsidR="00792133" w:rsidRPr="00EA3C76" w:rsidRDefault="00E90713" w:rsidP="00253DB6">
      <w:pPr>
        <w:pStyle w:val="Nadpis2"/>
        <w:spacing w:line="276" w:lineRule="auto"/>
      </w:pPr>
      <w:bookmarkStart w:id="15" w:name="_Hlk138048541"/>
      <w:r>
        <w:t>K</w:t>
      </w:r>
      <w:r w:rsidR="00792133" w:rsidRPr="00EA3C76">
        <w:t>ompetenci</w:t>
      </w:r>
      <w:r>
        <w:t>e</w:t>
      </w:r>
      <w:r w:rsidR="00792133" w:rsidRPr="00EA3C76">
        <w:t xml:space="preserve"> starostu obce</w:t>
      </w:r>
    </w:p>
    <w:bookmarkEnd w:id="15"/>
    <w:p w14:paraId="00DDCA5D" w14:textId="77777777" w:rsidR="00792133" w:rsidRDefault="00792133" w:rsidP="00253DB6">
      <w:pPr>
        <w:spacing w:line="276" w:lineRule="auto"/>
        <w:ind w:left="426" w:hanging="414"/>
        <w:jc w:val="both"/>
        <w:rPr>
          <w:sz w:val="24"/>
          <w:szCs w:val="24"/>
        </w:rPr>
      </w:pPr>
    </w:p>
    <w:p w14:paraId="57A90E07" w14:textId="77777777" w:rsidR="00792133" w:rsidRPr="00370C1C" w:rsidRDefault="00792133" w:rsidP="00253DB6">
      <w:pPr>
        <w:numPr>
          <w:ilvl w:val="0"/>
          <w:numId w:val="44"/>
        </w:numPr>
        <w:spacing w:line="276" w:lineRule="auto"/>
        <w:ind w:left="567" w:hanging="567"/>
        <w:jc w:val="both"/>
        <w:rPr>
          <w:sz w:val="24"/>
          <w:szCs w:val="24"/>
        </w:rPr>
      </w:pPr>
      <w:r>
        <w:rPr>
          <w:sz w:val="24"/>
          <w:szCs w:val="24"/>
        </w:rPr>
        <w:t>Starosta je š</w:t>
      </w:r>
      <w:r w:rsidRPr="00F02B9F">
        <w:rPr>
          <w:sz w:val="24"/>
          <w:szCs w:val="24"/>
        </w:rPr>
        <w:t xml:space="preserve">tatutárnym orgánom </w:t>
      </w:r>
      <w:r>
        <w:rPr>
          <w:sz w:val="24"/>
          <w:szCs w:val="24"/>
        </w:rPr>
        <w:t xml:space="preserve">obce </w:t>
      </w:r>
      <w:r w:rsidRPr="00F02B9F">
        <w:rPr>
          <w:sz w:val="24"/>
          <w:szCs w:val="24"/>
        </w:rPr>
        <w:t>v majetkovoprávnych vzťahoch obce .</w:t>
      </w:r>
    </w:p>
    <w:p w14:paraId="0B8BFDE3" w14:textId="581FE5B5" w:rsidR="00792133" w:rsidRDefault="00792133" w:rsidP="00253DB6">
      <w:pPr>
        <w:numPr>
          <w:ilvl w:val="0"/>
          <w:numId w:val="44"/>
        </w:numPr>
        <w:spacing w:line="276" w:lineRule="auto"/>
        <w:ind w:left="567" w:hanging="567"/>
        <w:jc w:val="both"/>
        <w:rPr>
          <w:sz w:val="24"/>
          <w:szCs w:val="24"/>
        </w:rPr>
      </w:pPr>
      <w:r w:rsidRPr="006C3069">
        <w:rPr>
          <w:sz w:val="24"/>
          <w:szCs w:val="24"/>
        </w:rPr>
        <w:t>Starosta obce rozhoduje v</w:t>
      </w:r>
      <w:r>
        <w:rPr>
          <w:sz w:val="24"/>
          <w:szCs w:val="24"/>
        </w:rPr>
        <w:t xml:space="preserve">o všetkých </w:t>
      </w:r>
      <w:r w:rsidRPr="006C3069">
        <w:rPr>
          <w:sz w:val="24"/>
          <w:szCs w:val="24"/>
        </w:rPr>
        <w:t xml:space="preserve">prípadoch keď nie je daná právomoc obecného zastupiteľstva.  </w:t>
      </w:r>
    </w:p>
    <w:p w14:paraId="66B864EF" w14:textId="1F8A3A62" w:rsidR="00BB61DA" w:rsidRPr="00BB61DA" w:rsidRDefault="00BB61DA" w:rsidP="00253DB6">
      <w:pPr>
        <w:numPr>
          <w:ilvl w:val="0"/>
          <w:numId w:val="44"/>
        </w:numPr>
        <w:spacing w:line="276" w:lineRule="auto"/>
        <w:ind w:left="567" w:hanging="567"/>
        <w:jc w:val="both"/>
        <w:rPr>
          <w:sz w:val="24"/>
          <w:szCs w:val="24"/>
        </w:rPr>
      </w:pPr>
      <w:r w:rsidRPr="00BB61DA">
        <w:rPr>
          <w:sz w:val="24"/>
          <w:szCs w:val="24"/>
        </w:rPr>
        <w:t>Starosta obce nemôže urobiť bez prejavu vôle obce majetkovoprávny úkon, ku ktorému sa vyžaduje predchádzajúce rozhodnutie obecného zastupiteľstva a zaviazať ním obec.</w:t>
      </w:r>
    </w:p>
    <w:p w14:paraId="7940AC9E" w14:textId="77777777" w:rsidR="00046F1D" w:rsidRDefault="00046F1D" w:rsidP="00253DB6">
      <w:pPr>
        <w:spacing w:line="276" w:lineRule="auto"/>
        <w:rPr>
          <w:sz w:val="24"/>
          <w:szCs w:val="24"/>
        </w:rPr>
      </w:pPr>
    </w:p>
    <w:p w14:paraId="4ECC003A" w14:textId="3D10867B" w:rsidR="00046F1D" w:rsidRPr="00A9421C" w:rsidRDefault="00046F1D" w:rsidP="00253DB6">
      <w:pPr>
        <w:pStyle w:val="Nadpis2"/>
        <w:spacing w:line="276" w:lineRule="auto"/>
        <w:rPr>
          <w:lang w:val="sk-SK"/>
        </w:rPr>
      </w:pPr>
      <w:r w:rsidRPr="00EA3C76">
        <w:t>§</w:t>
      </w:r>
      <w:r>
        <w:t xml:space="preserve"> </w:t>
      </w:r>
      <w:r w:rsidR="00A9421C">
        <w:rPr>
          <w:lang w:val="sk-SK"/>
        </w:rPr>
        <w:t>1</w:t>
      </w:r>
      <w:r w:rsidR="00972ED0">
        <w:rPr>
          <w:lang w:val="sk-SK"/>
        </w:rPr>
        <w:t>5</w:t>
      </w:r>
    </w:p>
    <w:p w14:paraId="03319268" w14:textId="43483CF6" w:rsidR="00046F1D" w:rsidRPr="00EA3C76" w:rsidRDefault="00E90713" w:rsidP="00253DB6">
      <w:pPr>
        <w:pStyle w:val="Nadpis2"/>
        <w:spacing w:line="276" w:lineRule="auto"/>
      </w:pPr>
      <w:bookmarkStart w:id="16" w:name="_Hlk138048551"/>
      <w:r>
        <w:t>K</w:t>
      </w:r>
      <w:r w:rsidR="00046F1D" w:rsidRPr="00EA3C76">
        <w:t>ompetenci</w:t>
      </w:r>
      <w:r>
        <w:t>e</w:t>
      </w:r>
      <w:r w:rsidR="00046F1D" w:rsidRPr="00EA3C76">
        <w:t xml:space="preserve"> </w:t>
      </w:r>
      <w:r w:rsidR="00046F1D">
        <w:t>zamestnancov obce</w:t>
      </w:r>
    </w:p>
    <w:p w14:paraId="1553E6DA" w14:textId="77777777" w:rsidR="00046F1D" w:rsidRDefault="00046F1D" w:rsidP="00253DB6">
      <w:pPr>
        <w:spacing w:line="276" w:lineRule="auto"/>
        <w:rPr>
          <w:sz w:val="24"/>
          <w:szCs w:val="24"/>
        </w:rPr>
      </w:pPr>
    </w:p>
    <w:bookmarkEnd w:id="16"/>
    <w:p w14:paraId="60A75BAA" w14:textId="67227F99" w:rsidR="00046F1D" w:rsidRPr="00370C1C" w:rsidRDefault="00046F1D" w:rsidP="00253DB6">
      <w:pPr>
        <w:numPr>
          <w:ilvl w:val="0"/>
          <w:numId w:val="67"/>
        </w:numPr>
        <w:spacing w:line="276" w:lineRule="auto"/>
        <w:ind w:left="567" w:hanging="567"/>
        <w:jc w:val="both"/>
        <w:rPr>
          <w:sz w:val="24"/>
          <w:szCs w:val="24"/>
        </w:rPr>
      </w:pPr>
      <w:r>
        <w:rPr>
          <w:sz w:val="24"/>
          <w:szCs w:val="24"/>
        </w:rPr>
        <w:t>Zamestnanec obce je oprávnený nakladať s majetkom obce v súlade so svojou pracovnou zmluvou a jej náplňou a tiež na základe spravidla písomného poverenia starostu obce.</w:t>
      </w:r>
    </w:p>
    <w:p w14:paraId="26FF1670" w14:textId="4108A722" w:rsidR="00100479" w:rsidRDefault="00100479" w:rsidP="00253DB6">
      <w:pPr>
        <w:numPr>
          <w:ilvl w:val="0"/>
          <w:numId w:val="67"/>
        </w:numPr>
        <w:spacing w:line="276" w:lineRule="auto"/>
        <w:ind w:left="567" w:hanging="567"/>
        <w:jc w:val="both"/>
        <w:rPr>
          <w:sz w:val="24"/>
          <w:szCs w:val="24"/>
        </w:rPr>
      </w:pPr>
      <w:r>
        <w:rPr>
          <w:sz w:val="24"/>
          <w:szCs w:val="24"/>
        </w:rPr>
        <w:t xml:space="preserve">Zamestnanec je oprávnený konať samostatne v určenom rozsahu danom vnútornými predpismi obce  a platnou právnou úpravou v nasledovných oblastiach: </w:t>
      </w:r>
    </w:p>
    <w:p w14:paraId="0CFA81BB" w14:textId="5CD4D4E7" w:rsidR="00100479" w:rsidRDefault="00100479" w:rsidP="00253DB6">
      <w:pPr>
        <w:pStyle w:val="Odsekzoznamu"/>
        <w:numPr>
          <w:ilvl w:val="0"/>
          <w:numId w:val="58"/>
        </w:numPr>
        <w:spacing w:line="276" w:lineRule="auto"/>
        <w:ind w:left="851" w:hanging="284"/>
        <w:jc w:val="both"/>
        <w:rPr>
          <w:sz w:val="24"/>
          <w:szCs w:val="24"/>
        </w:rPr>
      </w:pPr>
      <w:r>
        <w:rPr>
          <w:sz w:val="24"/>
          <w:szCs w:val="24"/>
        </w:rPr>
        <w:t>oblasť ekonomiky a účtovníctva</w:t>
      </w:r>
    </w:p>
    <w:p w14:paraId="3E6A7F77" w14:textId="77777777" w:rsidR="00100479" w:rsidRDefault="00100479" w:rsidP="00253DB6">
      <w:pPr>
        <w:pStyle w:val="Odsekzoznamu"/>
        <w:numPr>
          <w:ilvl w:val="0"/>
          <w:numId w:val="58"/>
        </w:numPr>
        <w:spacing w:line="276" w:lineRule="auto"/>
        <w:ind w:left="851" w:hanging="284"/>
        <w:jc w:val="both"/>
        <w:rPr>
          <w:sz w:val="24"/>
          <w:szCs w:val="24"/>
        </w:rPr>
      </w:pPr>
      <w:r>
        <w:rPr>
          <w:sz w:val="24"/>
          <w:szCs w:val="24"/>
        </w:rPr>
        <w:t>oblasť nakladania s hotovosťou na obecnom úrade (prípadne vybraté pokuty a sankcie)</w:t>
      </w:r>
    </w:p>
    <w:p w14:paraId="420AA0F3" w14:textId="77777777" w:rsidR="00100479" w:rsidRDefault="00100479" w:rsidP="00253DB6">
      <w:pPr>
        <w:pStyle w:val="Odsekzoznamu"/>
        <w:numPr>
          <w:ilvl w:val="0"/>
          <w:numId w:val="58"/>
        </w:numPr>
        <w:spacing w:line="276" w:lineRule="auto"/>
        <w:ind w:left="851" w:hanging="284"/>
        <w:jc w:val="both"/>
        <w:rPr>
          <w:sz w:val="24"/>
          <w:szCs w:val="24"/>
        </w:rPr>
      </w:pPr>
      <w:r>
        <w:rPr>
          <w:sz w:val="24"/>
          <w:szCs w:val="24"/>
        </w:rPr>
        <w:t>oblasť výberu miestnych a správnych poplatkov</w:t>
      </w:r>
    </w:p>
    <w:p w14:paraId="5A44F4A2" w14:textId="19927D84" w:rsidR="00100479" w:rsidRDefault="00100479" w:rsidP="00253DB6">
      <w:pPr>
        <w:pStyle w:val="Odsekzoznamu"/>
        <w:numPr>
          <w:ilvl w:val="0"/>
          <w:numId w:val="58"/>
        </w:numPr>
        <w:spacing w:line="276" w:lineRule="auto"/>
        <w:ind w:left="851" w:hanging="284"/>
        <w:jc w:val="both"/>
        <w:rPr>
          <w:sz w:val="24"/>
          <w:szCs w:val="24"/>
        </w:rPr>
      </w:pPr>
      <w:r>
        <w:rPr>
          <w:sz w:val="24"/>
          <w:szCs w:val="24"/>
        </w:rPr>
        <w:t>oblasť výberu úhrad za poskytované služby a to vrátane nájmu za krátkodobý prenájom (prípadne za prenájom trhového miesta a pod.)</w:t>
      </w:r>
    </w:p>
    <w:p w14:paraId="2697E562" w14:textId="667709C1" w:rsidR="00BB61DA" w:rsidRPr="00C27FF0" w:rsidRDefault="00BB61DA" w:rsidP="00C27FF0">
      <w:pPr>
        <w:spacing w:line="276" w:lineRule="auto"/>
        <w:ind w:left="567"/>
        <w:jc w:val="both"/>
        <w:rPr>
          <w:sz w:val="24"/>
          <w:szCs w:val="24"/>
        </w:rPr>
      </w:pPr>
    </w:p>
    <w:p w14:paraId="44106F58" w14:textId="77777777" w:rsidR="00A04CB0" w:rsidRPr="00A04CB0" w:rsidRDefault="00A04CB0" w:rsidP="00253DB6">
      <w:pPr>
        <w:pStyle w:val="Odsekzoznamu"/>
        <w:spacing w:line="276" w:lineRule="auto"/>
        <w:ind w:left="720"/>
        <w:jc w:val="both"/>
        <w:rPr>
          <w:sz w:val="24"/>
          <w:szCs w:val="24"/>
        </w:rPr>
      </w:pPr>
    </w:p>
    <w:p w14:paraId="3DA64129" w14:textId="77777777" w:rsidR="004877C1" w:rsidRDefault="004877C1" w:rsidP="00253DB6">
      <w:pPr>
        <w:spacing w:line="276" w:lineRule="auto"/>
        <w:rPr>
          <w:sz w:val="24"/>
          <w:szCs w:val="24"/>
        </w:rPr>
      </w:pPr>
    </w:p>
    <w:p w14:paraId="7F765F26" w14:textId="77777777" w:rsidR="002E027E" w:rsidRDefault="002E027E" w:rsidP="00253DB6">
      <w:pPr>
        <w:spacing w:line="276" w:lineRule="auto"/>
        <w:rPr>
          <w:sz w:val="24"/>
          <w:szCs w:val="24"/>
        </w:rPr>
      </w:pPr>
    </w:p>
    <w:p w14:paraId="5B0F1B1F" w14:textId="76EBDAF0" w:rsidR="0001139C" w:rsidRPr="00EA3C76" w:rsidRDefault="00BC3FF1" w:rsidP="00253DB6">
      <w:pPr>
        <w:pStyle w:val="Nadpis1"/>
        <w:spacing w:line="276" w:lineRule="auto"/>
      </w:pPr>
      <w:bookmarkStart w:id="17" w:name="_Hlk138048559"/>
      <w:r>
        <w:lastRenderedPageBreak/>
        <w:t xml:space="preserve">ŠTVRTÁ ČASŤ </w:t>
      </w:r>
    </w:p>
    <w:p w14:paraId="6D905CB6" w14:textId="437303C1" w:rsidR="0001139C" w:rsidRPr="00EA3C76" w:rsidRDefault="006C3069" w:rsidP="00253DB6">
      <w:pPr>
        <w:pStyle w:val="Nadpis1"/>
        <w:spacing w:line="276" w:lineRule="auto"/>
      </w:pPr>
      <w:r w:rsidRPr="00EA3C76">
        <w:t>S</w:t>
      </w:r>
      <w:r w:rsidR="0037046A">
        <w:t>PRÁVA MAJETKU OBCE</w:t>
      </w:r>
    </w:p>
    <w:bookmarkEnd w:id="17"/>
    <w:p w14:paraId="52F56758" w14:textId="77777777" w:rsidR="00EA3C76" w:rsidRDefault="00EA3C76" w:rsidP="00253DB6">
      <w:pPr>
        <w:spacing w:line="276" w:lineRule="auto"/>
        <w:jc w:val="center"/>
        <w:rPr>
          <w:b/>
          <w:bCs/>
          <w:sz w:val="24"/>
          <w:szCs w:val="24"/>
        </w:rPr>
      </w:pPr>
    </w:p>
    <w:p w14:paraId="472BC1A3" w14:textId="394EC1C4" w:rsidR="0076441A" w:rsidRPr="00A9421C" w:rsidRDefault="0076441A" w:rsidP="00253DB6">
      <w:pPr>
        <w:pStyle w:val="Nadpis2"/>
        <w:spacing w:line="276" w:lineRule="auto"/>
        <w:rPr>
          <w:lang w:val="sk-SK"/>
        </w:rPr>
      </w:pPr>
      <w:r w:rsidRPr="00EA3C76">
        <w:t xml:space="preserve">§ </w:t>
      </w:r>
      <w:r w:rsidR="00A9421C">
        <w:rPr>
          <w:lang w:val="sk-SK"/>
        </w:rPr>
        <w:t>1</w:t>
      </w:r>
      <w:r w:rsidR="00972ED0">
        <w:rPr>
          <w:lang w:val="sk-SK"/>
        </w:rPr>
        <w:t>6</w:t>
      </w:r>
    </w:p>
    <w:p w14:paraId="74B059DC" w14:textId="5C50BCE6" w:rsidR="0076441A" w:rsidRPr="00EA3C76" w:rsidRDefault="0076441A" w:rsidP="00946E2F">
      <w:pPr>
        <w:pStyle w:val="Nadpis2"/>
        <w:spacing w:line="276" w:lineRule="auto"/>
        <w:jc w:val="left"/>
      </w:pPr>
      <w:bookmarkStart w:id="18" w:name="_Hlk138048567"/>
    </w:p>
    <w:p w14:paraId="48BEAEA2" w14:textId="77777777" w:rsidR="0076441A" w:rsidRPr="0076441A" w:rsidRDefault="0076441A" w:rsidP="00253DB6">
      <w:pPr>
        <w:spacing w:line="276" w:lineRule="auto"/>
        <w:jc w:val="both"/>
        <w:rPr>
          <w:b/>
          <w:bCs/>
          <w:sz w:val="24"/>
          <w:szCs w:val="24"/>
        </w:rPr>
      </w:pPr>
    </w:p>
    <w:bookmarkEnd w:id="18"/>
    <w:p w14:paraId="74D087B2" w14:textId="6781BA16" w:rsidR="00F248AF" w:rsidRPr="00F248AF" w:rsidRDefault="00F248AF" w:rsidP="00253DB6">
      <w:pPr>
        <w:pStyle w:val="Odsekzoznamu"/>
        <w:numPr>
          <w:ilvl w:val="0"/>
          <w:numId w:val="52"/>
        </w:numPr>
        <w:spacing w:line="276" w:lineRule="auto"/>
        <w:ind w:left="567" w:hanging="567"/>
        <w:jc w:val="both"/>
        <w:rPr>
          <w:sz w:val="24"/>
          <w:szCs w:val="24"/>
        </w:rPr>
      </w:pPr>
      <w:r w:rsidRPr="00F248AF">
        <w:rPr>
          <w:sz w:val="24"/>
          <w:szCs w:val="24"/>
        </w:rPr>
        <w:t xml:space="preserve">Rozpočtové organizácie a príspevkové organizácie obce </w:t>
      </w:r>
      <w:r w:rsidRPr="00F248AF">
        <w:rPr>
          <w:bCs/>
          <w:sz w:val="24"/>
          <w:szCs w:val="24"/>
        </w:rPr>
        <w:t>možno zriadiť na plnenie úloh obce</w:t>
      </w:r>
      <w:r w:rsidRPr="00F248AF">
        <w:rPr>
          <w:sz w:val="24"/>
          <w:szCs w:val="24"/>
        </w:rPr>
        <w:t xml:space="preserve"> </w:t>
      </w:r>
      <w:r>
        <w:rPr>
          <w:sz w:val="24"/>
          <w:szCs w:val="24"/>
        </w:rPr>
        <w:t xml:space="preserve"> </w:t>
      </w:r>
      <w:r w:rsidRPr="00F248AF">
        <w:rPr>
          <w:sz w:val="24"/>
          <w:szCs w:val="24"/>
        </w:rPr>
        <w:t xml:space="preserve">vyplývajúcich pre </w:t>
      </w:r>
      <w:proofErr w:type="spellStart"/>
      <w:r w:rsidRPr="00F248AF">
        <w:rPr>
          <w:sz w:val="24"/>
          <w:szCs w:val="24"/>
        </w:rPr>
        <w:t>ne</w:t>
      </w:r>
      <w:proofErr w:type="spellEnd"/>
      <w:r w:rsidRPr="00F248AF">
        <w:rPr>
          <w:sz w:val="24"/>
          <w:szCs w:val="24"/>
        </w:rPr>
        <w:t xml:space="preserve"> z osobitných predpisov.</w:t>
      </w:r>
      <w:r w:rsidRPr="00F248AF">
        <w:rPr>
          <w:sz w:val="24"/>
          <w:szCs w:val="24"/>
          <w:vertAlign w:val="superscript"/>
        </w:rPr>
        <w:t xml:space="preserve"> </w:t>
      </w:r>
    </w:p>
    <w:p w14:paraId="5C0593C7" w14:textId="61AF7192" w:rsidR="00F248AF" w:rsidRPr="00F248AF" w:rsidRDefault="00523ABD" w:rsidP="00253DB6">
      <w:pPr>
        <w:pStyle w:val="Odsekzoznamu"/>
        <w:spacing w:line="276" w:lineRule="auto"/>
        <w:ind w:left="567" w:hanging="567"/>
        <w:jc w:val="both"/>
        <w:rPr>
          <w:sz w:val="24"/>
          <w:szCs w:val="24"/>
        </w:rPr>
      </w:pPr>
      <w:r>
        <w:rPr>
          <w:sz w:val="24"/>
          <w:szCs w:val="24"/>
        </w:rPr>
        <w:tab/>
      </w:r>
    </w:p>
    <w:p w14:paraId="5346E3A3" w14:textId="3A5D248E" w:rsidR="00051FCA" w:rsidRPr="00946E2F" w:rsidRDefault="0076441A" w:rsidP="00946E2F">
      <w:pPr>
        <w:pStyle w:val="Odsekzoznamu"/>
        <w:numPr>
          <w:ilvl w:val="0"/>
          <w:numId w:val="52"/>
        </w:numPr>
        <w:spacing w:line="276" w:lineRule="auto"/>
        <w:ind w:left="567" w:hanging="567"/>
        <w:jc w:val="both"/>
        <w:rPr>
          <w:sz w:val="24"/>
          <w:szCs w:val="24"/>
        </w:rPr>
      </w:pPr>
      <w:r>
        <w:rPr>
          <w:sz w:val="24"/>
          <w:szCs w:val="24"/>
        </w:rPr>
        <w:t>V</w:t>
      </w:r>
      <w:r w:rsidRPr="0076441A">
        <w:rPr>
          <w:sz w:val="24"/>
          <w:szCs w:val="24"/>
        </w:rPr>
        <w:t>zájomný vzťah medzi</w:t>
      </w:r>
      <w:r>
        <w:rPr>
          <w:sz w:val="24"/>
          <w:szCs w:val="24"/>
        </w:rPr>
        <w:t xml:space="preserve"> </w:t>
      </w:r>
      <w:r w:rsidRPr="0076441A">
        <w:rPr>
          <w:sz w:val="24"/>
          <w:szCs w:val="24"/>
        </w:rPr>
        <w:t xml:space="preserve">rozpočtovou organizáciou </w:t>
      </w:r>
      <w:r>
        <w:rPr>
          <w:sz w:val="24"/>
          <w:szCs w:val="24"/>
        </w:rPr>
        <w:t xml:space="preserve">obce, resp. príspevkovou organizáciou obce </w:t>
      </w:r>
      <w:r w:rsidRPr="0076441A">
        <w:rPr>
          <w:sz w:val="24"/>
          <w:szCs w:val="24"/>
        </w:rPr>
        <w:t>a</w:t>
      </w:r>
      <w:r>
        <w:rPr>
          <w:sz w:val="24"/>
          <w:szCs w:val="24"/>
        </w:rPr>
        <w:t xml:space="preserve"> obcou </w:t>
      </w:r>
      <w:r w:rsidRPr="0076441A">
        <w:rPr>
          <w:sz w:val="24"/>
          <w:szCs w:val="24"/>
        </w:rPr>
        <w:t>nie je založený na ich rovnom postavení</w:t>
      </w:r>
      <w:r>
        <w:rPr>
          <w:sz w:val="24"/>
          <w:szCs w:val="24"/>
        </w:rPr>
        <w:t xml:space="preserve"> – je to vzťah </w:t>
      </w:r>
      <w:r w:rsidRPr="0076441A">
        <w:rPr>
          <w:sz w:val="24"/>
          <w:szCs w:val="24"/>
        </w:rPr>
        <w:t xml:space="preserve"> nadriadenosti a</w:t>
      </w:r>
      <w:r w:rsidR="00946E2F">
        <w:rPr>
          <w:sz w:val="24"/>
          <w:szCs w:val="24"/>
        </w:rPr>
        <w:t> podriadenosti.</w:t>
      </w:r>
    </w:p>
    <w:p w14:paraId="13E4A1F6" w14:textId="77777777" w:rsidR="00051FCA" w:rsidRDefault="00051FCA" w:rsidP="00253DB6">
      <w:pPr>
        <w:spacing w:line="276" w:lineRule="auto"/>
        <w:jc w:val="center"/>
        <w:rPr>
          <w:b/>
          <w:bCs/>
          <w:sz w:val="24"/>
          <w:szCs w:val="24"/>
        </w:rPr>
      </w:pPr>
    </w:p>
    <w:p w14:paraId="55485C14" w14:textId="4DF60FA1" w:rsidR="00BC3FF1" w:rsidRPr="00EA3C76" w:rsidRDefault="00BC3FF1" w:rsidP="00253DB6">
      <w:pPr>
        <w:pStyle w:val="Nadpis1"/>
        <w:spacing w:line="276" w:lineRule="auto"/>
      </w:pPr>
      <w:bookmarkStart w:id="19" w:name="_Hlk138048611"/>
      <w:r>
        <w:t xml:space="preserve">PIATA  ČASŤ </w:t>
      </w:r>
    </w:p>
    <w:p w14:paraId="394F77BE" w14:textId="75C839B2" w:rsidR="00E86B58" w:rsidRPr="00972ED0" w:rsidRDefault="0001139C" w:rsidP="00972ED0">
      <w:pPr>
        <w:pStyle w:val="Nadpis1"/>
        <w:spacing w:line="276" w:lineRule="auto"/>
        <w:rPr>
          <w:lang w:val="sk-SK"/>
        </w:rPr>
      </w:pPr>
      <w:r w:rsidRPr="00EA3C76">
        <w:t>N</w:t>
      </w:r>
      <w:r w:rsidR="00BC3FF1">
        <w:t>ADOBÚDANIE MAJETKU DO VLASTNÍC</w:t>
      </w:r>
      <w:bookmarkEnd w:id="19"/>
      <w:r w:rsidR="00972ED0">
        <w:rPr>
          <w:lang w:val="sk-SK"/>
        </w:rPr>
        <w:t>tva obce</w:t>
      </w:r>
    </w:p>
    <w:p w14:paraId="547A750B" w14:textId="77777777" w:rsidR="00E86B58" w:rsidRDefault="00E86B58" w:rsidP="00253DB6">
      <w:pPr>
        <w:spacing w:line="276" w:lineRule="auto"/>
        <w:jc w:val="center"/>
        <w:rPr>
          <w:b/>
          <w:bCs/>
          <w:sz w:val="24"/>
          <w:szCs w:val="24"/>
        </w:rPr>
      </w:pPr>
    </w:p>
    <w:p w14:paraId="3F4670AE" w14:textId="1443E81F" w:rsidR="0001139C" w:rsidRPr="00B41CBB" w:rsidRDefault="0001139C" w:rsidP="00253DB6">
      <w:pPr>
        <w:pStyle w:val="Nadpis2"/>
        <w:spacing w:line="276" w:lineRule="auto"/>
        <w:rPr>
          <w:lang w:val="sk-SK"/>
        </w:rPr>
      </w:pPr>
      <w:r w:rsidRPr="00EA3C76">
        <w:t xml:space="preserve">§ </w:t>
      </w:r>
      <w:r w:rsidR="00972ED0">
        <w:rPr>
          <w:lang w:val="sk-SK"/>
        </w:rPr>
        <w:t>17</w:t>
      </w:r>
    </w:p>
    <w:p w14:paraId="0C5D88BF" w14:textId="508EEBB2" w:rsidR="0001139C" w:rsidRPr="00EA3C76" w:rsidRDefault="0001139C" w:rsidP="00253DB6">
      <w:pPr>
        <w:pStyle w:val="Nadpis2"/>
        <w:spacing w:line="276" w:lineRule="auto"/>
      </w:pPr>
      <w:bookmarkStart w:id="20" w:name="_Hlk138048629"/>
      <w:r w:rsidRPr="00EA3C76">
        <w:t xml:space="preserve">Nadobúdanie </w:t>
      </w:r>
      <w:r w:rsidR="003A2CFE">
        <w:t xml:space="preserve">majetku </w:t>
      </w:r>
    </w:p>
    <w:bookmarkEnd w:id="20"/>
    <w:p w14:paraId="7B53D070" w14:textId="77777777" w:rsidR="0001139C" w:rsidRPr="00F62BFE" w:rsidRDefault="0001139C" w:rsidP="00253DB6">
      <w:pPr>
        <w:pStyle w:val="Normln"/>
        <w:spacing w:line="276" w:lineRule="auto"/>
        <w:rPr>
          <w:sz w:val="24"/>
          <w:szCs w:val="24"/>
        </w:rPr>
      </w:pPr>
    </w:p>
    <w:p w14:paraId="59705CB6" w14:textId="77777777" w:rsidR="0001139C" w:rsidRPr="00E46F22" w:rsidRDefault="0001139C" w:rsidP="00253DB6">
      <w:pPr>
        <w:numPr>
          <w:ilvl w:val="0"/>
          <w:numId w:val="13"/>
        </w:numPr>
        <w:tabs>
          <w:tab w:val="clear" w:pos="720"/>
        </w:tabs>
        <w:spacing w:line="276" w:lineRule="auto"/>
        <w:ind w:left="567" w:hanging="567"/>
        <w:jc w:val="both"/>
        <w:rPr>
          <w:sz w:val="24"/>
          <w:szCs w:val="24"/>
        </w:rPr>
      </w:pPr>
      <w:r w:rsidRPr="00F62BFE">
        <w:rPr>
          <w:sz w:val="24"/>
          <w:szCs w:val="24"/>
        </w:rPr>
        <w:t xml:space="preserve">Obec môže nadobúdať hnuteľné veci a nehnuteľné veci, vrátane finančných </w:t>
      </w:r>
      <w:r w:rsidRPr="00E46F22">
        <w:rPr>
          <w:sz w:val="24"/>
          <w:szCs w:val="24"/>
        </w:rPr>
        <w:t>prostriedkov ako aj pohľadávky a iné majetkové práva od fyzických osôb, právnických osôb a štátu  odplatne alebo bezodplatne.</w:t>
      </w:r>
    </w:p>
    <w:p w14:paraId="537DE62D" w14:textId="44726F54" w:rsidR="0001139C" w:rsidRPr="00370C1C" w:rsidRDefault="0001139C" w:rsidP="00253DB6">
      <w:pPr>
        <w:numPr>
          <w:ilvl w:val="0"/>
          <w:numId w:val="13"/>
        </w:numPr>
        <w:tabs>
          <w:tab w:val="clear" w:pos="720"/>
        </w:tabs>
        <w:spacing w:line="276" w:lineRule="auto"/>
        <w:ind w:left="567" w:hanging="567"/>
        <w:jc w:val="both"/>
        <w:rPr>
          <w:sz w:val="24"/>
          <w:szCs w:val="24"/>
        </w:rPr>
      </w:pPr>
      <w:r w:rsidRPr="00E46F22">
        <w:rPr>
          <w:sz w:val="24"/>
          <w:szCs w:val="24"/>
        </w:rPr>
        <w:t xml:space="preserve">Obec postupuje pri obstarávaní majetku -  tovarov a služieb podľa zák. č. </w:t>
      </w:r>
      <w:bookmarkStart w:id="21" w:name="_Hlk93477638"/>
      <w:r w:rsidRPr="00E46F22">
        <w:rPr>
          <w:sz w:val="24"/>
          <w:szCs w:val="24"/>
        </w:rPr>
        <w:t>343/2015 Z. z. o verejnom obstarávaní a o zmene a doplnení niektorých zákonov v znení neskorších predpisov a podľa ďalších osobitných predpisov.</w:t>
      </w:r>
      <w:bookmarkEnd w:id="21"/>
    </w:p>
    <w:p w14:paraId="743EB30C" w14:textId="7B7956AE" w:rsidR="0001139C" w:rsidRPr="00370C1C" w:rsidRDefault="0001139C" w:rsidP="00253DB6">
      <w:pPr>
        <w:numPr>
          <w:ilvl w:val="0"/>
          <w:numId w:val="13"/>
        </w:numPr>
        <w:tabs>
          <w:tab w:val="clear" w:pos="720"/>
        </w:tabs>
        <w:spacing w:line="276" w:lineRule="auto"/>
        <w:ind w:left="567" w:hanging="567"/>
        <w:jc w:val="both"/>
        <w:rPr>
          <w:sz w:val="24"/>
          <w:szCs w:val="24"/>
        </w:rPr>
      </w:pPr>
      <w:r w:rsidRPr="00F62BFE">
        <w:rPr>
          <w:sz w:val="24"/>
          <w:szCs w:val="24"/>
        </w:rPr>
        <w:t>Obec nadobúda hnuteľné veci a nehnuteľné veci, vrátane finančných prostriedkov ako aj pohľadávky a iné majetkové práva na základe právnych úkonov, na základe rozhodnutia orgánu verejnej moci, na základe zákona alebo na základe iných právnych skutočností.</w:t>
      </w:r>
    </w:p>
    <w:p w14:paraId="3BDEC7A6" w14:textId="1A9F9496" w:rsidR="0001139C" w:rsidRPr="00370C1C" w:rsidRDefault="0001139C" w:rsidP="00253DB6">
      <w:pPr>
        <w:numPr>
          <w:ilvl w:val="0"/>
          <w:numId w:val="13"/>
        </w:numPr>
        <w:tabs>
          <w:tab w:val="clear" w:pos="720"/>
        </w:tabs>
        <w:spacing w:line="276" w:lineRule="auto"/>
        <w:ind w:left="567" w:hanging="567"/>
        <w:jc w:val="both"/>
        <w:rPr>
          <w:sz w:val="24"/>
          <w:szCs w:val="24"/>
        </w:rPr>
      </w:pPr>
      <w:r w:rsidRPr="00F62BFE">
        <w:rPr>
          <w:sz w:val="24"/>
          <w:szCs w:val="24"/>
        </w:rPr>
        <w:t xml:space="preserve">Nadobúdanie vlastníctva nehnuteľného majetku podlieha schváleniu obecným zastupiteľstvom. Schváleniu obecným zastupiteľstvom podlieha aj nadobúdanie hnuteľných vecí nad hodnotu </w:t>
      </w:r>
      <w:r w:rsidR="00BC15B1">
        <w:rPr>
          <w:sz w:val="24"/>
          <w:szCs w:val="24"/>
        </w:rPr>
        <w:t>3000.-</w:t>
      </w:r>
      <w:r w:rsidRPr="00F62BFE">
        <w:rPr>
          <w:sz w:val="24"/>
          <w:szCs w:val="24"/>
        </w:rPr>
        <w:t xml:space="preserve"> € v súlade s § </w:t>
      </w:r>
      <w:r w:rsidR="00D55C18">
        <w:rPr>
          <w:sz w:val="24"/>
          <w:szCs w:val="24"/>
        </w:rPr>
        <w:t>22</w:t>
      </w:r>
      <w:r w:rsidRPr="00F62BFE">
        <w:rPr>
          <w:sz w:val="24"/>
          <w:szCs w:val="24"/>
        </w:rPr>
        <w:t xml:space="preserve"> ods. </w:t>
      </w:r>
      <w:r w:rsidR="00B25F51">
        <w:rPr>
          <w:sz w:val="24"/>
          <w:szCs w:val="24"/>
        </w:rPr>
        <w:t>1</w:t>
      </w:r>
      <w:r w:rsidRPr="00F62BFE">
        <w:rPr>
          <w:sz w:val="24"/>
          <w:szCs w:val="24"/>
        </w:rPr>
        <w:t xml:space="preserve"> týchto Zásad. </w:t>
      </w:r>
    </w:p>
    <w:p w14:paraId="019D77A2" w14:textId="7610B9CB" w:rsidR="0001139C" w:rsidRPr="00370C1C" w:rsidRDefault="0001139C" w:rsidP="00253DB6">
      <w:pPr>
        <w:numPr>
          <w:ilvl w:val="0"/>
          <w:numId w:val="13"/>
        </w:numPr>
        <w:tabs>
          <w:tab w:val="clear" w:pos="720"/>
        </w:tabs>
        <w:spacing w:line="276" w:lineRule="auto"/>
        <w:ind w:left="567" w:hanging="567"/>
        <w:jc w:val="both"/>
        <w:rPr>
          <w:sz w:val="24"/>
          <w:szCs w:val="24"/>
        </w:rPr>
      </w:pPr>
      <w:r w:rsidRPr="00F62BFE">
        <w:rPr>
          <w:sz w:val="24"/>
          <w:szCs w:val="24"/>
        </w:rPr>
        <w:t>V ostatných prípadoch rozhoduje starosta obce.</w:t>
      </w:r>
    </w:p>
    <w:p w14:paraId="40198C1B" w14:textId="479BDE67" w:rsidR="0001139C" w:rsidRPr="00370C1C" w:rsidRDefault="0001139C" w:rsidP="00253DB6">
      <w:pPr>
        <w:numPr>
          <w:ilvl w:val="0"/>
          <w:numId w:val="13"/>
        </w:numPr>
        <w:tabs>
          <w:tab w:val="clear" w:pos="720"/>
        </w:tabs>
        <w:spacing w:line="276" w:lineRule="auto"/>
        <w:ind w:left="567" w:hanging="567"/>
        <w:jc w:val="both"/>
        <w:rPr>
          <w:sz w:val="24"/>
          <w:szCs w:val="24"/>
        </w:rPr>
      </w:pPr>
      <w:r w:rsidRPr="00F62BFE">
        <w:rPr>
          <w:sz w:val="24"/>
          <w:szCs w:val="24"/>
        </w:rPr>
        <w:t xml:space="preserve">Obec môže nadobúdať veci bezodplatne – darovaním a dedením. Aj v týchto prípadoch sa musí použiť </w:t>
      </w:r>
      <w:proofErr w:type="spellStart"/>
      <w:r w:rsidRPr="00F62BFE">
        <w:rPr>
          <w:sz w:val="24"/>
          <w:szCs w:val="24"/>
        </w:rPr>
        <w:t>ust</w:t>
      </w:r>
      <w:proofErr w:type="spellEnd"/>
      <w:r w:rsidRPr="00F62BFE">
        <w:rPr>
          <w:sz w:val="24"/>
          <w:szCs w:val="24"/>
        </w:rPr>
        <w:t xml:space="preserve">. § 6 </w:t>
      </w:r>
      <w:r w:rsidR="00325004" w:rsidRPr="00F62BFE">
        <w:rPr>
          <w:sz w:val="24"/>
          <w:szCs w:val="24"/>
        </w:rPr>
        <w:t xml:space="preserve">ods. </w:t>
      </w:r>
      <w:r w:rsidR="00325004">
        <w:rPr>
          <w:sz w:val="24"/>
          <w:szCs w:val="24"/>
        </w:rPr>
        <w:t>1</w:t>
      </w:r>
      <w:r w:rsidR="00325004" w:rsidRPr="00F62BFE">
        <w:rPr>
          <w:sz w:val="24"/>
          <w:szCs w:val="24"/>
        </w:rPr>
        <w:t xml:space="preserve"> písm. </w:t>
      </w:r>
      <w:r w:rsidR="00325004">
        <w:rPr>
          <w:sz w:val="24"/>
          <w:szCs w:val="24"/>
        </w:rPr>
        <w:t>e</w:t>
      </w:r>
      <w:r w:rsidR="00325004" w:rsidRPr="00F62BFE">
        <w:rPr>
          <w:sz w:val="24"/>
          <w:szCs w:val="24"/>
        </w:rPr>
        <w:t>) týchto Zásad</w:t>
      </w:r>
      <w:r w:rsidRPr="00F62BFE">
        <w:rPr>
          <w:sz w:val="24"/>
          <w:szCs w:val="24"/>
        </w:rPr>
        <w:t xml:space="preserve">, </w:t>
      </w:r>
      <w:proofErr w:type="spellStart"/>
      <w:r w:rsidRPr="00F62BFE">
        <w:rPr>
          <w:sz w:val="24"/>
          <w:szCs w:val="24"/>
        </w:rPr>
        <w:t>t.j</w:t>
      </w:r>
      <w:proofErr w:type="spellEnd"/>
      <w:r w:rsidRPr="00F62BFE">
        <w:rPr>
          <w:sz w:val="24"/>
          <w:szCs w:val="24"/>
        </w:rPr>
        <w:t xml:space="preserve">. pri nadobúdaní nehnuteľného majetku bez ohľadu na jeho hodnotu a pri nadobúdaní  hnuteľného majetku nad hodnotu </w:t>
      </w:r>
      <w:r w:rsidR="00BC15B1">
        <w:rPr>
          <w:sz w:val="24"/>
          <w:szCs w:val="24"/>
        </w:rPr>
        <w:t>3000.-</w:t>
      </w:r>
      <w:r w:rsidRPr="00F62BFE">
        <w:rPr>
          <w:sz w:val="24"/>
          <w:szCs w:val="24"/>
        </w:rPr>
        <w:t>€  je nevyhnutné schválenie obecným zastupiteľstvom. V ostatných prípadoch rozhoduje starosta obce.</w:t>
      </w:r>
    </w:p>
    <w:p w14:paraId="2F20CCDA" w14:textId="77777777" w:rsidR="0001139C" w:rsidRPr="00F62BFE" w:rsidRDefault="0001139C" w:rsidP="00253DB6">
      <w:pPr>
        <w:numPr>
          <w:ilvl w:val="0"/>
          <w:numId w:val="13"/>
        </w:numPr>
        <w:tabs>
          <w:tab w:val="clear" w:pos="720"/>
        </w:tabs>
        <w:spacing w:line="276" w:lineRule="auto"/>
        <w:ind w:left="567" w:hanging="567"/>
        <w:jc w:val="both"/>
        <w:rPr>
          <w:sz w:val="24"/>
          <w:szCs w:val="24"/>
        </w:rPr>
      </w:pPr>
      <w:r w:rsidRPr="00F62BFE">
        <w:rPr>
          <w:sz w:val="24"/>
          <w:szCs w:val="24"/>
        </w:rPr>
        <w:t xml:space="preserve">Obec nadobúda majetok tiež : </w:t>
      </w:r>
    </w:p>
    <w:p w14:paraId="185F8BAF" w14:textId="77777777" w:rsidR="0001139C" w:rsidRPr="00F62BFE" w:rsidRDefault="0001139C" w:rsidP="00253DB6">
      <w:pPr>
        <w:numPr>
          <w:ilvl w:val="0"/>
          <w:numId w:val="14"/>
        </w:numPr>
        <w:tabs>
          <w:tab w:val="clear" w:pos="1065"/>
        </w:tabs>
        <w:spacing w:line="276" w:lineRule="auto"/>
        <w:ind w:left="851" w:hanging="284"/>
        <w:jc w:val="both"/>
        <w:rPr>
          <w:sz w:val="24"/>
          <w:szCs w:val="24"/>
        </w:rPr>
      </w:pPr>
      <w:r w:rsidRPr="00F62BFE">
        <w:rPr>
          <w:sz w:val="24"/>
          <w:szCs w:val="24"/>
        </w:rPr>
        <w:t>podnikateľskou činnosťou</w:t>
      </w:r>
      <w:r w:rsidR="00814DB3">
        <w:rPr>
          <w:sz w:val="24"/>
          <w:szCs w:val="24"/>
        </w:rPr>
        <w:t>,</w:t>
      </w:r>
    </w:p>
    <w:p w14:paraId="247E6CCD" w14:textId="77777777" w:rsidR="0001139C" w:rsidRPr="00F62BFE" w:rsidRDefault="0001139C" w:rsidP="00253DB6">
      <w:pPr>
        <w:numPr>
          <w:ilvl w:val="0"/>
          <w:numId w:val="14"/>
        </w:numPr>
        <w:tabs>
          <w:tab w:val="clear" w:pos="1065"/>
        </w:tabs>
        <w:spacing w:line="276" w:lineRule="auto"/>
        <w:ind w:left="851" w:hanging="284"/>
        <w:jc w:val="both"/>
        <w:rPr>
          <w:sz w:val="24"/>
          <w:szCs w:val="24"/>
        </w:rPr>
      </w:pPr>
      <w:r w:rsidRPr="00F62BFE">
        <w:rPr>
          <w:sz w:val="24"/>
          <w:szCs w:val="24"/>
        </w:rPr>
        <w:t>investorskou činnosťou (stavbou objektov a budov),</w:t>
      </w:r>
    </w:p>
    <w:p w14:paraId="00501EFE" w14:textId="57278A75" w:rsidR="0001139C" w:rsidRPr="00370C1C" w:rsidRDefault="0001139C" w:rsidP="00253DB6">
      <w:pPr>
        <w:numPr>
          <w:ilvl w:val="0"/>
          <w:numId w:val="14"/>
        </w:numPr>
        <w:tabs>
          <w:tab w:val="clear" w:pos="1065"/>
        </w:tabs>
        <w:spacing w:line="276" w:lineRule="auto"/>
        <w:ind w:left="851" w:hanging="284"/>
        <w:jc w:val="both"/>
        <w:rPr>
          <w:sz w:val="24"/>
          <w:szCs w:val="24"/>
        </w:rPr>
      </w:pPr>
      <w:r w:rsidRPr="00F62BFE">
        <w:rPr>
          <w:sz w:val="24"/>
          <w:szCs w:val="24"/>
        </w:rPr>
        <w:lastRenderedPageBreak/>
        <w:t>v súlade so zmluvou v prípadoch združenia prostriedkov s inými právnickými alebo fyzickými osobami.</w:t>
      </w:r>
    </w:p>
    <w:p w14:paraId="1CC1A1E2" w14:textId="77777777" w:rsidR="0001139C" w:rsidRPr="00F62BFE" w:rsidRDefault="0001139C" w:rsidP="00253DB6">
      <w:pPr>
        <w:numPr>
          <w:ilvl w:val="0"/>
          <w:numId w:val="13"/>
        </w:numPr>
        <w:tabs>
          <w:tab w:val="clear" w:pos="720"/>
        </w:tabs>
        <w:spacing w:line="276" w:lineRule="auto"/>
        <w:ind w:left="567" w:hanging="567"/>
        <w:jc w:val="both"/>
        <w:rPr>
          <w:sz w:val="24"/>
          <w:szCs w:val="24"/>
        </w:rPr>
      </w:pPr>
      <w:r w:rsidRPr="00F62BFE">
        <w:rPr>
          <w:sz w:val="24"/>
          <w:szCs w:val="24"/>
        </w:rPr>
        <w:t>Obec nadobúda majetok aj prostredníctvom správcu, ktorým je príspevková alebo rozpočtová organizácia, ktorej zriaďovateľom je obec.</w:t>
      </w:r>
    </w:p>
    <w:p w14:paraId="4B6C2A01" w14:textId="023285E1" w:rsidR="0001139C" w:rsidRPr="00F62BFE" w:rsidRDefault="0001139C" w:rsidP="00253DB6">
      <w:pPr>
        <w:spacing w:line="276" w:lineRule="auto"/>
        <w:jc w:val="both"/>
        <w:rPr>
          <w:strike/>
        </w:rPr>
      </w:pPr>
    </w:p>
    <w:p w14:paraId="09993068" w14:textId="77777777" w:rsidR="00BC3FF1" w:rsidRDefault="00BC3FF1" w:rsidP="00253DB6">
      <w:pPr>
        <w:spacing w:line="276" w:lineRule="auto"/>
        <w:jc w:val="center"/>
        <w:rPr>
          <w:b/>
          <w:bCs/>
          <w:sz w:val="24"/>
          <w:szCs w:val="24"/>
        </w:rPr>
      </w:pPr>
      <w:bookmarkStart w:id="22" w:name="_Hlk138048641"/>
    </w:p>
    <w:p w14:paraId="7EE66734" w14:textId="77777777" w:rsidR="002E027E" w:rsidRDefault="002E027E" w:rsidP="00253DB6">
      <w:pPr>
        <w:spacing w:line="276" w:lineRule="auto"/>
        <w:jc w:val="center"/>
        <w:rPr>
          <w:b/>
          <w:bCs/>
          <w:sz w:val="24"/>
          <w:szCs w:val="24"/>
        </w:rPr>
      </w:pPr>
    </w:p>
    <w:p w14:paraId="0410ADB4" w14:textId="34AD84C0" w:rsidR="00BC3FF1" w:rsidRPr="00EA3C76" w:rsidRDefault="00BC3FF1" w:rsidP="00253DB6">
      <w:pPr>
        <w:pStyle w:val="Nadpis1"/>
        <w:spacing w:line="276" w:lineRule="auto"/>
      </w:pPr>
      <w:r>
        <w:t xml:space="preserve">ŠIESTA  ČASŤ </w:t>
      </w:r>
    </w:p>
    <w:p w14:paraId="0EE483D9" w14:textId="12111F10" w:rsidR="00BC3FF1" w:rsidRPr="00EA3C76" w:rsidRDefault="008846AD" w:rsidP="00253DB6">
      <w:pPr>
        <w:pStyle w:val="Nadpis1"/>
        <w:spacing w:line="276" w:lineRule="auto"/>
      </w:pPr>
      <w:r>
        <w:t xml:space="preserve">PREVODY </w:t>
      </w:r>
      <w:r w:rsidR="00BC3FF1">
        <w:t>VLASTNÍCTVA OBCE</w:t>
      </w:r>
      <w:r w:rsidR="00BC3FF1" w:rsidRPr="00EA3C76">
        <w:t xml:space="preserve"> </w:t>
      </w:r>
      <w:r>
        <w:t>Z MAJETKU OBCE</w:t>
      </w:r>
    </w:p>
    <w:bookmarkEnd w:id="22"/>
    <w:p w14:paraId="072315B9" w14:textId="77777777" w:rsidR="003A2CFE" w:rsidRDefault="003A2CFE" w:rsidP="00253DB6">
      <w:pPr>
        <w:spacing w:line="276" w:lineRule="auto"/>
        <w:rPr>
          <w:b/>
          <w:bCs/>
          <w:sz w:val="24"/>
          <w:szCs w:val="24"/>
        </w:rPr>
      </w:pPr>
    </w:p>
    <w:p w14:paraId="0F94347E" w14:textId="47C6CF62" w:rsidR="0001139C" w:rsidRPr="00B41CBB" w:rsidRDefault="0001139C" w:rsidP="00253DB6">
      <w:pPr>
        <w:pStyle w:val="Nadpis2"/>
        <w:spacing w:line="276" w:lineRule="auto"/>
        <w:rPr>
          <w:lang w:val="sk-SK"/>
        </w:rPr>
      </w:pPr>
      <w:r w:rsidRPr="00EA3C76">
        <w:t xml:space="preserve">§ </w:t>
      </w:r>
      <w:r w:rsidR="00972ED0">
        <w:rPr>
          <w:lang w:val="sk-SK"/>
        </w:rPr>
        <w:t>18</w:t>
      </w:r>
    </w:p>
    <w:p w14:paraId="26ABDD8B" w14:textId="77777777" w:rsidR="008846AD" w:rsidRPr="00EA3C76" w:rsidRDefault="008846AD" w:rsidP="00253DB6">
      <w:pPr>
        <w:spacing w:line="276" w:lineRule="auto"/>
        <w:jc w:val="center"/>
        <w:rPr>
          <w:b/>
          <w:bCs/>
          <w:sz w:val="24"/>
          <w:szCs w:val="24"/>
        </w:rPr>
      </w:pPr>
    </w:p>
    <w:p w14:paraId="5584F07E" w14:textId="2563D4F3" w:rsidR="00E70F2C" w:rsidRPr="00972ED0" w:rsidRDefault="00E70F2C" w:rsidP="00972ED0">
      <w:pPr>
        <w:spacing w:line="276" w:lineRule="auto"/>
        <w:ind w:left="567"/>
        <w:jc w:val="both"/>
        <w:rPr>
          <w:sz w:val="24"/>
          <w:szCs w:val="24"/>
        </w:rPr>
      </w:pPr>
    </w:p>
    <w:p w14:paraId="2E3076F8" w14:textId="53C55CC6" w:rsidR="006215A4" w:rsidRPr="006215A4" w:rsidRDefault="0001139C" w:rsidP="00253DB6">
      <w:pPr>
        <w:numPr>
          <w:ilvl w:val="0"/>
          <w:numId w:val="15"/>
        </w:numPr>
        <w:tabs>
          <w:tab w:val="clear" w:pos="720"/>
        </w:tabs>
        <w:spacing w:line="276" w:lineRule="auto"/>
        <w:ind w:left="567" w:hanging="567"/>
        <w:jc w:val="both"/>
        <w:rPr>
          <w:sz w:val="24"/>
          <w:szCs w:val="24"/>
        </w:rPr>
      </w:pPr>
      <w:r w:rsidRPr="00F62BFE">
        <w:rPr>
          <w:sz w:val="24"/>
          <w:szCs w:val="24"/>
        </w:rPr>
        <w:t xml:space="preserve">Prevody vlastníctva vecí z  majetku obce na iný subjekt sa v zásade vykonávajú </w:t>
      </w:r>
      <w:r w:rsidR="006215A4">
        <w:rPr>
          <w:sz w:val="24"/>
          <w:szCs w:val="24"/>
        </w:rPr>
        <w:t>nasledovnými spôsobmi a formami:</w:t>
      </w:r>
    </w:p>
    <w:p w14:paraId="7597B039" w14:textId="77777777" w:rsidR="006215A4" w:rsidRPr="006215A4" w:rsidRDefault="006215A4" w:rsidP="00253DB6">
      <w:pPr>
        <w:numPr>
          <w:ilvl w:val="0"/>
          <w:numId w:val="76"/>
        </w:numPr>
        <w:spacing w:line="276" w:lineRule="auto"/>
        <w:ind w:left="851" w:hanging="284"/>
        <w:jc w:val="both"/>
        <w:rPr>
          <w:rFonts w:eastAsia="TimesNewRomanPSMT"/>
          <w:sz w:val="24"/>
          <w:szCs w:val="24"/>
        </w:rPr>
      </w:pPr>
      <w:r w:rsidRPr="006215A4">
        <w:rPr>
          <w:rFonts w:eastAsia="TimesNewRomanPSMT"/>
          <w:sz w:val="24"/>
          <w:szCs w:val="24"/>
        </w:rPr>
        <w:t>všeobecné,</w:t>
      </w:r>
    </w:p>
    <w:p w14:paraId="575076A3" w14:textId="77777777" w:rsidR="006215A4" w:rsidRPr="006215A4" w:rsidRDefault="006215A4" w:rsidP="00253DB6">
      <w:pPr>
        <w:numPr>
          <w:ilvl w:val="0"/>
          <w:numId w:val="76"/>
        </w:numPr>
        <w:spacing w:line="276" w:lineRule="auto"/>
        <w:ind w:left="851" w:hanging="284"/>
        <w:jc w:val="both"/>
        <w:rPr>
          <w:rFonts w:eastAsia="TimesNewRomanPSMT"/>
          <w:sz w:val="24"/>
          <w:szCs w:val="24"/>
        </w:rPr>
      </w:pPr>
      <w:r w:rsidRPr="006215A4">
        <w:rPr>
          <w:rFonts w:eastAsia="TimesNewRomanPSMT"/>
          <w:sz w:val="24"/>
          <w:szCs w:val="24"/>
        </w:rPr>
        <w:t>špecifické,</w:t>
      </w:r>
    </w:p>
    <w:p w14:paraId="01F23ECB" w14:textId="5AC28F68" w:rsidR="006215A4" w:rsidRPr="006215A4" w:rsidRDefault="006215A4" w:rsidP="00253DB6">
      <w:pPr>
        <w:numPr>
          <w:ilvl w:val="0"/>
          <w:numId w:val="76"/>
        </w:numPr>
        <w:spacing w:line="276" w:lineRule="auto"/>
        <w:ind w:left="851" w:hanging="284"/>
        <w:jc w:val="both"/>
        <w:rPr>
          <w:rFonts w:eastAsia="TimesNewRomanPSMT"/>
          <w:sz w:val="24"/>
          <w:szCs w:val="24"/>
        </w:rPr>
      </w:pPr>
      <w:r w:rsidRPr="006215A4">
        <w:rPr>
          <w:rFonts w:eastAsia="TimesNewRomanPSMT"/>
          <w:sz w:val="24"/>
          <w:szCs w:val="24"/>
        </w:rPr>
        <w:t>osobitné.</w:t>
      </w:r>
    </w:p>
    <w:p w14:paraId="37D0E816" w14:textId="77777777" w:rsidR="005C3AF6" w:rsidRDefault="006215A4" w:rsidP="00253DB6">
      <w:pPr>
        <w:spacing w:line="276" w:lineRule="auto"/>
        <w:ind w:left="851"/>
        <w:jc w:val="both"/>
        <w:rPr>
          <w:rFonts w:eastAsia="TimesNewRomanPSMT"/>
          <w:bCs/>
          <w:sz w:val="24"/>
          <w:szCs w:val="24"/>
        </w:rPr>
      </w:pPr>
      <w:r w:rsidRPr="00E70F2C">
        <w:rPr>
          <w:rFonts w:eastAsia="TimesNewRomanPSMT"/>
          <w:bCs/>
          <w:sz w:val="24"/>
          <w:szCs w:val="24"/>
        </w:rPr>
        <w:t xml:space="preserve">Ad. a) </w:t>
      </w:r>
    </w:p>
    <w:p w14:paraId="00E5124D" w14:textId="53F3B1EA" w:rsidR="006215A4" w:rsidRPr="00E70F2C" w:rsidRDefault="006215A4" w:rsidP="00253DB6">
      <w:pPr>
        <w:spacing w:line="276" w:lineRule="auto"/>
        <w:ind w:left="851"/>
        <w:jc w:val="both"/>
        <w:rPr>
          <w:rFonts w:eastAsia="TimesNewRomanPSMT"/>
          <w:bCs/>
          <w:sz w:val="24"/>
          <w:szCs w:val="24"/>
        </w:rPr>
      </w:pPr>
      <w:r w:rsidRPr="00E70F2C">
        <w:rPr>
          <w:rFonts w:eastAsia="TimesNewRomanPSMT"/>
          <w:bCs/>
          <w:sz w:val="24"/>
          <w:szCs w:val="24"/>
        </w:rPr>
        <w:t xml:space="preserve">Všeobecné formy prevodu majetku obce - sem treba v podmienkach obce </w:t>
      </w:r>
      <w:r w:rsidR="00BE2BBC">
        <w:rPr>
          <w:rFonts w:eastAsia="TimesNewRomanPSMT"/>
          <w:bCs/>
          <w:sz w:val="24"/>
          <w:szCs w:val="24"/>
        </w:rPr>
        <w:t xml:space="preserve"> </w:t>
      </w:r>
      <w:r w:rsidRPr="00E70F2C">
        <w:rPr>
          <w:rFonts w:eastAsia="TimesNewRomanPSMT"/>
          <w:bCs/>
          <w:sz w:val="24"/>
          <w:szCs w:val="24"/>
        </w:rPr>
        <w:t>zahrnúť tieto prevody vlastníctva majetku obce:</w:t>
      </w:r>
    </w:p>
    <w:p w14:paraId="6EFBBAC8" w14:textId="77777777" w:rsidR="006215A4" w:rsidRPr="00E70F2C" w:rsidRDefault="006215A4" w:rsidP="00253DB6">
      <w:pPr>
        <w:pStyle w:val="Odsekzoznamu"/>
        <w:numPr>
          <w:ilvl w:val="1"/>
          <w:numId w:val="85"/>
        </w:numPr>
        <w:spacing w:line="276" w:lineRule="auto"/>
        <w:ind w:left="1134" w:hanging="283"/>
        <w:contextualSpacing/>
        <w:jc w:val="both"/>
        <w:rPr>
          <w:rFonts w:eastAsia="TimesNewRomanPSMT"/>
          <w:bCs/>
          <w:i/>
          <w:sz w:val="24"/>
          <w:szCs w:val="24"/>
        </w:rPr>
      </w:pPr>
      <w:r w:rsidRPr="00E70F2C">
        <w:rPr>
          <w:rFonts w:eastAsia="TimesNewRomanPSMT"/>
          <w:bCs/>
          <w:sz w:val="24"/>
          <w:szCs w:val="24"/>
        </w:rPr>
        <w:t xml:space="preserve">obchodnou verejnou súťažou </w:t>
      </w:r>
      <w:r w:rsidRPr="00E70F2C">
        <w:rPr>
          <w:rFonts w:eastAsia="TimesNewRomanPSMT"/>
          <w:bCs/>
          <w:i/>
          <w:sz w:val="24"/>
          <w:szCs w:val="24"/>
        </w:rPr>
        <w:t>(§ 281 - § 288 Obchodného zákonníka),</w:t>
      </w:r>
    </w:p>
    <w:p w14:paraId="4A398E4E" w14:textId="0D4FFDD8" w:rsidR="006215A4" w:rsidRPr="00E70F2C" w:rsidRDefault="006215A4" w:rsidP="00253DB6">
      <w:pPr>
        <w:pStyle w:val="Odsekzoznamu"/>
        <w:numPr>
          <w:ilvl w:val="1"/>
          <w:numId w:val="85"/>
        </w:numPr>
        <w:spacing w:line="276" w:lineRule="auto"/>
        <w:ind w:left="1134" w:hanging="283"/>
        <w:contextualSpacing/>
        <w:jc w:val="both"/>
        <w:rPr>
          <w:rFonts w:eastAsia="TimesNewRomanPSMT"/>
          <w:bCs/>
          <w:i/>
          <w:sz w:val="24"/>
          <w:szCs w:val="24"/>
        </w:rPr>
      </w:pPr>
      <w:r w:rsidRPr="00E70F2C">
        <w:rPr>
          <w:rFonts w:eastAsia="TimesNewRomanPSMT"/>
          <w:bCs/>
          <w:sz w:val="24"/>
          <w:szCs w:val="24"/>
        </w:rPr>
        <w:t xml:space="preserve">dobrovoľnou dražbou </w:t>
      </w:r>
      <w:r w:rsidRPr="00E70F2C">
        <w:rPr>
          <w:rFonts w:eastAsia="TimesNewRomanPSMT"/>
          <w:bCs/>
          <w:i/>
          <w:sz w:val="24"/>
          <w:szCs w:val="24"/>
        </w:rPr>
        <w:t>(zák. č. 527/2002 Z. z. o dobrovoľných dražbách v znení neskorších predpisov),</w:t>
      </w:r>
    </w:p>
    <w:p w14:paraId="1D153143" w14:textId="50CA0715" w:rsidR="006215A4" w:rsidRPr="00E70F2C" w:rsidRDefault="006215A4" w:rsidP="00253DB6">
      <w:pPr>
        <w:pStyle w:val="Odsekzoznamu"/>
        <w:numPr>
          <w:ilvl w:val="1"/>
          <w:numId w:val="85"/>
        </w:numPr>
        <w:spacing w:line="276" w:lineRule="auto"/>
        <w:ind w:left="1134" w:hanging="283"/>
        <w:contextualSpacing/>
        <w:jc w:val="both"/>
        <w:rPr>
          <w:rFonts w:eastAsia="TimesNewRomanPSMT"/>
          <w:bCs/>
          <w:i/>
          <w:sz w:val="24"/>
          <w:szCs w:val="24"/>
        </w:rPr>
      </w:pPr>
      <w:r w:rsidRPr="00E70F2C">
        <w:rPr>
          <w:rFonts w:eastAsia="TimesNewRomanPSMT"/>
          <w:bCs/>
          <w:sz w:val="24"/>
          <w:szCs w:val="24"/>
        </w:rPr>
        <w:t xml:space="preserve">priamym predajom za cenu minimálne vo výške všeobecnej hodnoty majetku stanovenej podľa osobitného predpisu </w:t>
      </w:r>
      <w:r w:rsidRPr="00E70F2C">
        <w:rPr>
          <w:rFonts w:eastAsia="TimesNewRomanPSMT"/>
          <w:bCs/>
          <w:i/>
          <w:sz w:val="24"/>
          <w:szCs w:val="24"/>
        </w:rPr>
        <w:t>(</w:t>
      </w:r>
      <w:r w:rsidRPr="00E70F2C">
        <w:rPr>
          <w:bCs/>
          <w:i/>
          <w:sz w:val="24"/>
          <w:szCs w:val="24"/>
        </w:rPr>
        <w:t>vyhláška Ministerstva spravodlivosti SR č. 492/2004 Z. z. o stanovení všeobecnej hodnoty majetku v znení neskorších predpisov)</w:t>
      </w:r>
      <w:r w:rsidRPr="00E70F2C">
        <w:rPr>
          <w:rFonts w:eastAsia="TimesNewRomanPSMT"/>
          <w:bCs/>
          <w:i/>
          <w:sz w:val="24"/>
          <w:szCs w:val="24"/>
        </w:rPr>
        <w:t>.</w:t>
      </w:r>
    </w:p>
    <w:p w14:paraId="7CB3AC17" w14:textId="77777777" w:rsidR="005C3AF6" w:rsidRDefault="006215A4" w:rsidP="00253DB6">
      <w:pPr>
        <w:spacing w:line="276" w:lineRule="auto"/>
        <w:ind w:left="851"/>
        <w:jc w:val="both"/>
        <w:rPr>
          <w:rFonts w:eastAsia="TimesNewRomanPSMT"/>
          <w:bCs/>
          <w:sz w:val="24"/>
          <w:szCs w:val="24"/>
        </w:rPr>
      </w:pPr>
      <w:r w:rsidRPr="00E70F2C">
        <w:rPr>
          <w:rFonts w:eastAsia="TimesNewRomanPSMT"/>
          <w:bCs/>
          <w:sz w:val="24"/>
          <w:szCs w:val="24"/>
        </w:rPr>
        <w:t xml:space="preserve">Ad. b) </w:t>
      </w:r>
    </w:p>
    <w:p w14:paraId="5D755847" w14:textId="46A8FF98" w:rsidR="006215A4" w:rsidRPr="00E70F2C" w:rsidRDefault="006215A4" w:rsidP="00253DB6">
      <w:pPr>
        <w:spacing w:line="276" w:lineRule="auto"/>
        <w:ind w:left="851"/>
        <w:jc w:val="both"/>
        <w:rPr>
          <w:rFonts w:eastAsia="TimesNewRomanPSMT"/>
          <w:bCs/>
          <w:sz w:val="24"/>
          <w:szCs w:val="24"/>
        </w:rPr>
      </w:pPr>
      <w:r w:rsidRPr="00E70F2C">
        <w:rPr>
          <w:rFonts w:eastAsia="TimesNewRomanPSMT"/>
          <w:bCs/>
          <w:sz w:val="24"/>
          <w:szCs w:val="24"/>
        </w:rPr>
        <w:t>Špecifické formy prevodu majetku obce - sem možno zaradiť v podmienkach obce   tieto zákonné spôsoby prevodov majetku obce:</w:t>
      </w:r>
    </w:p>
    <w:p w14:paraId="79C872B5" w14:textId="2636B032" w:rsidR="006215A4" w:rsidRPr="00E70F2C" w:rsidRDefault="006215A4" w:rsidP="00253DB6">
      <w:pPr>
        <w:pStyle w:val="Odsekzoznamu"/>
        <w:numPr>
          <w:ilvl w:val="2"/>
          <w:numId w:val="77"/>
        </w:numPr>
        <w:spacing w:line="276" w:lineRule="auto"/>
        <w:ind w:left="1134" w:hanging="283"/>
        <w:contextualSpacing/>
        <w:jc w:val="both"/>
        <w:rPr>
          <w:rFonts w:eastAsia="TimesNewRomanPSMT"/>
          <w:bCs/>
          <w:sz w:val="24"/>
          <w:szCs w:val="24"/>
        </w:rPr>
      </w:pPr>
      <w:r w:rsidRPr="00E70F2C">
        <w:rPr>
          <w:rFonts w:eastAsia="TimesNewRomanPSMT"/>
          <w:bCs/>
          <w:sz w:val="24"/>
          <w:szCs w:val="24"/>
        </w:rPr>
        <w:t>priamy predaj v prípadoch hodných osobitného zreteľa (§ 9a ods. 15 písm. f/ zákona o majetku obcí),</w:t>
      </w:r>
    </w:p>
    <w:p w14:paraId="19E57E92" w14:textId="1094D41F" w:rsidR="006215A4" w:rsidRPr="00E70F2C" w:rsidRDefault="006215A4" w:rsidP="00253DB6">
      <w:pPr>
        <w:pStyle w:val="Odsekzoznamu"/>
        <w:numPr>
          <w:ilvl w:val="2"/>
          <w:numId w:val="77"/>
        </w:numPr>
        <w:spacing w:line="276" w:lineRule="auto"/>
        <w:ind w:left="1134" w:hanging="283"/>
        <w:contextualSpacing/>
        <w:jc w:val="both"/>
        <w:rPr>
          <w:rFonts w:eastAsia="TimesNewRomanPSMT"/>
          <w:bCs/>
          <w:sz w:val="24"/>
          <w:szCs w:val="24"/>
        </w:rPr>
      </w:pPr>
      <w:r w:rsidRPr="00E70F2C">
        <w:rPr>
          <w:rFonts w:eastAsia="TimesNewRomanPSMT"/>
          <w:bCs/>
          <w:sz w:val="24"/>
          <w:szCs w:val="24"/>
        </w:rPr>
        <w:t>priamy predaj do vlastníctva registrovaného sociálneho podniku obce (§ 9a ods. 15 písm. e/ zákona o majetku obcí),</w:t>
      </w:r>
    </w:p>
    <w:p w14:paraId="14356169" w14:textId="150FAE65" w:rsidR="006215A4" w:rsidRPr="00E70F2C" w:rsidRDefault="006215A4" w:rsidP="00253DB6">
      <w:pPr>
        <w:pStyle w:val="Odsekzoznamu"/>
        <w:numPr>
          <w:ilvl w:val="2"/>
          <w:numId w:val="77"/>
        </w:numPr>
        <w:spacing w:line="276" w:lineRule="auto"/>
        <w:ind w:left="1134" w:hanging="283"/>
        <w:contextualSpacing/>
        <w:jc w:val="both"/>
        <w:rPr>
          <w:rFonts w:eastAsia="TimesNewRomanPSMT"/>
          <w:bCs/>
          <w:sz w:val="24"/>
          <w:szCs w:val="24"/>
        </w:rPr>
      </w:pPr>
      <w:r w:rsidRPr="00E70F2C">
        <w:rPr>
          <w:rFonts w:eastAsia="TimesNewRomanPSMT"/>
          <w:bCs/>
          <w:sz w:val="24"/>
          <w:szCs w:val="24"/>
        </w:rPr>
        <w:t>priamy predaj majetku obce, kde existuje tzv. zákonné predkupné právo (§ 9a ods. 15 písm. c/ zákona o majetku obcí v spojení s § 140 Občianskeho zákonníka),</w:t>
      </w:r>
    </w:p>
    <w:p w14:paraId="5EE6BFBA" w14:textId="06E46656" w:rsidR="006215A4" w:rsidRPr="00E70F2C" w:rsidRDefault="006215A4" w:rsidP="00253DB6">
      <w:pPr>
        <w:pStyle w:val="Odsekzoznamu"/>
        <w:numPr>
          <w:ilvl w:val="2"/>
          <w:numId w:val="77"/>
        </w:numPr>
        <w:spacing w:line="276" w:lineRule="auto"/>
        <w:ind w:left="1134" w:hanging="283"/>
        <w:contextualSpacing/>
        <w:jc w:val="both"/>
        <w:rPr>
          <w:rFonts w:eastAsia="TimesNewRomanPSMT"/>
          <w:bCs/>
          <w:sz w:val="24"/>
          <w:szCs w:val="24"/>
        </w:rPr>
      </w:pPr>
      <w:r w:rsidRPr="00E70F2C">
        <w:rPr>
          <w:rFonts w:eastAsia="TimesNewRomanPSMT"/>
          <w:bCs/>
          <w:sz w:val="24"/>
          <w:szCs w:val="24"/>
        </w:rPr>
        <w:t>priamy predaj v prípadoch, ak to ukladá osobitný zákon (§ 9a ods. 15 písm. a/ zákona o majetku obcí),</w:t>
      </w:r>
    </w:p>
    <w:p w14:paraId="55562074" w14:textId="63D28792" w:rsidR="006215A4" w:rsidRPr="00E70F2C" w:rsidRDefault="006215A4" w:rsidP="00253DB6">
      <w:pPr>
        <w:pStyle w:val="Odsekzoznamu"/>
        <w:numPr>
          <w:ilvl w:val="2"/>
          <w:numId w:val="77"/>
        </w:numPr>
        <w:spacing w:line="276" w:lineRule="auto"/>
        <w:ind w:left="1134" w:hanging="283"/>
        <w:contextualSpacing/>
        <w:jc w:val="both"/>
        <w:rPr>
          <w:rFonts w:eastAsia="TimesNewRomanPSMT"/>
          <w:bCs/>
          <w:sz w:val="24"/>
          <w:szCs w:val="24"/>
        </w:rPr>
      </w:pPr>
      <w:r w:rsidRPr="00E70F2C">
        <w:rPr>
          <w:rFonts w:eastAsia="TimesNewRomanPSMT"/>
          <w:bCs/>
          <w:sz w:val="24"/>
          <w:szCs w:val="24"/>
        </w:rPr>
        <w:t>priamy predaj pozemkov pod stavbami a priľahlých pozemkov vo vlastníctve tretích osôb (§ 9a ods. 15 písm. b/ zákona o majetku obcí),</w:t>
      </w:r>
    </w:p>
    <w:p w14:paraId="6B9BB669" w14:textId="51034183" w:rsidR="006215A4" w:rsidRPr="00E70F2C" w:rsidRDefault="006215A4" w:rsidP="00253DB6">
      <w:pPr>
        <w:pStyle w:val="Odsekzoznamu"/>
        <w:numPr>
          <w:ilvl w:val="2"/>
          <w:numId w:val="77"/>
        </w:numPr>
        <w:spacing w:line="276" w:lineRule="auto"/>
        <w:ind w:left="1134" w:hanging="283"/>
        <w:contextualSpacing/>
        <w:jc w:val="both"/>
        <w:rPr>
          <w:rFonts w:eastAsia="TimesNewRomanPSMT"/>
          <w:bCs/>
          <w:sz w:val="24"/>
          <w:szCs w:val="24"/>
        </w:rPr>
      </w:pPr>
      <w:r w:rsidRPr="00E70F2C">
        <w:rPr>
          <w:rFonts w:eastAsia="TimesNewRomanPSMT"/>
          <w:bCs/>
          <w:sz w:val="24"/>
          <w:szCs w:val="24"/>
        </w:rPr>
        <w:lastRenderedPageBreak/>
        <w:t>predaj hnuteľných vecí, ktorých hodnota je nižšia ako 5.000 € (§ 9a ods. 15 písm. d/  zákona o majetku obcí).</w:t>
      </w:r>
    </w:p>
    <w:p w14:paraId="188B6E99" w14:textId="77777777" w:rsidR="005C3AF6" w:rsidRDefault="006215A4" w:rsidP="00253DB6">
      <w:pPr>
        <w:spacing w:line="276" w:lineRule="auto"/>
        <w:ind w:left="851"/>
        <w:jc w:val="both"/>
        <w:rPr>
          <w:rFonts w:eastAsia="TimesNewRomanPSMT"/>
          <w:bCs/>
          <w:sz w:val="24"/>
          <w:szCs w:val="24"/>
        </w:rPr>
      </w:pPr>
      <w:r w:rsidRPr="00E70F2C">
        <w:rPr>
          <w:rFonts w:eastAsia="TimesNewRomanPSMT"/>
          <w:bCs/>
          <w:sz w:val="24"/>
          <w:szCs w:val="24"/>
        </w:rPr>
        <w:t xml:space="preserve">Ad. c) </w:t>
      </w:r>
    </w:p>
    <w:p w14:paraId="259ED94C" w14:textId="2CAA33A1" w:rsidR="006215A4" w:rsidRPr="00E70F2C" w:rsidRDefault="006215A4" w:rsidP="00253DB6">
      <w:pPr>
        <w:spacing w:line="276" w:lineRule="auto"/>
        <w:ind w:left="851"/>
        <w:jc w:val="both"/>
        <w:rPr>
          <w:rFonts w:eastAsia="TimesNewRomanPSMT"/>
          <w:sz w:val="24"/>
          <w:szCs w:val="24"/>
        </w:rPr>
      </w:pPr>
      <w:r w:rsidRPr="00E70F2C">
        <w:rPr>
          <w:rFonts w:eastAsia="TimesNewRomanPSMT"/>
          <w:bCs/>
          <w:sz w:val="24"/>
          <w:szCs w:val="24"/>
        </w:rPr>
        <w:t>Osobitná forma prevodu majetku obce - špecifické ustanovenie vo vzťahu</w:t>
      </w:r>
      <w:r w:rsidRPr="006215A4">
        <w:rPr>
          <w:rFonts w:eastAsia="TimesNewRomanPSMT"/>
          <w:sz w:val="24"/>
          <w:szCs w:val="24"/>
        </w:rPr>
        <w:t xml:space="preserve"> k majetku slúžiacom potrebám civilnej ochrany (§ 14a zákona o majetku obcí – výpožička). </w:t>
      </w:r>
    </w:p>
    <w:p w14:paraId="3B427A6C" w14:textId="1B59CEBC" w:rsidR="0001139C" w:rsidRPr="00F62BFE" w:rsidRDefault="0001139C" w:rsidP="00253DB6">
      <w:pPr>
        <w:pStyle w:val="Odsekzoznamu"/>
        <w:numPr>
          <w:ilvl w:val="0"/>
          <w:numId w:val="15"/>
        </w:numPr>
        <w:tabs>
          <w:tab w:val="clear" w:pos="720"/>
        </w:tabs>
        <w:spacing w:line="276" w:lineRule="auto"/>
        <w:ind w:left="567" w:hanging="567"/>
        <w:jc w:val="both"/>
        <w:rPr>
          <w:sz w:val="24"/>
          <w:szCs w:val="24"/>
        </w:rPr>
      </w:pPr>
      <w:r w:rsidRPr="00F62BFE">
        <w:rPr>
          <w:sz w:val="24"/>
          <w:szCs w:val="24"/>
        </w:rPr>
        <w:t xml:space="preserve">Obec nebude postupovať pri prevode svojho majetku na iný subjekt ani verejnou obchodnou súťažou ani dobrovoľnou dražbou ani priamym predajom a to v týchto prípadoch: </w:t>
      </w:r>
    </w:p>
    <w:p w14:paraId="005F67E4" w14:textId="51B46CE3" w:rsidR="0001139C" w:rsidRPr="00F62BFE" w:rsidRDefault="0001139C" w:rsidP="00253DB6">
      <w:pPr>
        <w:numPr>
          <w:ilvl w:val="0"/>
          <w:numId w:val="16"/>
        </w:numPr>
        <w:tabs>
          <w:tab w:val="clear" w:pos="1440"/>
        </w:tabs>
        <w:spacing w:line="276" w:lineRule="auto"/>
        <w:ind w:left="851" w:hanging="284"/>
        <w:jc w:val="both"/>
        <w:rPr>
          <w:sz w:val="24"/>
          <w:szCs w:val="24"/>
        </w:rPr>
      </w:pPr>
      <w:r w:rsidRPr="00F62BFE">
        <w:rPr>
          <w:sz w:val="24"/>
          <w:szCs w:val="24"/>
        </w:rPr>
        <w:t>nehnuteľného majetku, ktorý je obec povinná previesť podľa osobitného predpisu alebo ktorým sa realizuje právo na prednostný prevod podľa osobitného predpisu (</w:t>
      </w:r>
      <w:r>
        <w:rPr>
          <w:sz w:val="24"/>
          <w:szCs w:val="24"/>
        </w:rPr>
        <w:t xml:space="preserve">napr. </w:t>
      </w:r>
      <w:r w:rsidRPr="00F62BFE">
        <w:rPr>
          <w:sz w:val="24"/>
          <w:szCs w:val="24"/>
        </w:rPr>
        <w:t>podľa zákona č. 182/1993 Z.</w:t>
      </w:r>
      <w:r w:rsidR="00E70F2C">
        <w:rPr>
          <w:sz w:val="24"/>
          <w:szCs w:val="24"/>
        </w:rPr>
        <w:t xml:space="preserve"> </w:t>
      </w:r>
      <w:r w:rsidRPr="00F62BFE">
        <w:rPr>
          <w:sz w:val="24"/>
          <w:szCs w:val="24"/>
        </w:rPr>
        <w:t>z.</w:t>
      </w:r>
      <w:r w:rsidR="00E70F2C">
        <w:rPr>
          <w:sz w:val="24"/>
          <w:szCs w:val="24"/>
        </w:rPr>
        <w:t xml:space="preserve"> v platnom znení</w:t>
      </w:r>
      <w:r w:rsidRPr="00F62BFE">
        <w:rPr>
          <w:sz w:val="24"/>
          <w:szCs w:val="24"/>
        </w:rPr>
        <w:t>)</w:t>
      </w:r>
      <w:r w:rsidR="00D17B24">
        <w:rPr>
          <w:sz w:val="24"/>
          <w:szCs w:val="24"/>
        </w:rPr>
        <w:t>,</w:t>
      </w:r>
      <w:r w:rsidRPr="00F62BFE">
        <w:rPr>
          <w:sz w:val="24"/>
          <w:szCs w:val="24"/>
        </w:rPr>
        <w:t xml:space="preserve"> </w:t>
      </w:r>
    </w:p>
    <w:p w14:paraId="67214375" w14:textId="77777777" w:rsidR="0001139C" w:rsidRPr="00F62BFE" w:rsidRDefault="0001139C" w:rsidP="00253DB6">
      <w:pPr>
        <w:numPr>
          <w:ilvl w:val="0"/>
          <w:numId w:val="16"/>
        </w:numPr>
        <w:tabs>
          <w:tab w:val="clear" w:pos="1440"/>
        </w:tabs>
        <w:spacing w:line="276" w:lineRule="auto"/>
        <w:ind w:left="851" w:hanging="284"/>
        <w:jc w:val="both"/>
        <w:rPr>
          <w:sz w:val="24"/>
          <w:szCs w:val="24"/>
        </w:rPr>
      </w:pPr>
      <w:r w:rsidRPr="00F62BFE">
        <w:rPr>
          <w:sz w:val="24"/>
          <w:szCs w:val="24"/>
        </w:rPr>
        <w:t>pozemku zastavaného stavbou vo vlastníctve nadobúdateľa vrátane priľahlej plochy, ktorá svojím umiestnením a využitím tvorí neoddeliteľný celok so stavbou,</w:t>
      </w:r>
    </w:p>
    <w:p w14:paraId="0225D11A" w14:textId="77777777" w:rsidR="0001139C" w:rsidRPr="00F62BFE" w:rsidRDefault="0001139C" w:rsidP="00253DB6">
      <w:pPr>
        <w:numPr>
          <w:ilvl w:val="0"/>
          <w:numId w:val="16"/>
        </w:numPr>
        <w:tabs>
          <w:tab w:val="clear" w:pos="1440"/>
        </w:tabs>
        <w:spacing w:line="276" w:lineRule="auto"/>
        <w:ind w:left="851" w:hanging="284"/>
        <w:jc w:val="both"/>
        <w:rPr>
          <w:sz w:val="24"/>
          <w:szCs w:val="24"/>
        </w:rPr>
      </w:pPr>
      <w:r w:rsidRPr="00F62BFE">
        <w:rPr>
          <w:sz w:val="24"/>
          <w:szCs w:val="24"/>
        </w:rPr>
        <w:t>podielu majetku obce, ktorým sa realizuje zákonné predkupné právo,</w:t>
      </w:r>
    </w:p>
    <w:p w14:paraId="7FD37C07" w14:textId="05A51611" w:rsidR="0001139C" w:rsidRPr="00E70F2C" w:rsidRDefault="0001139C" w:rsidP="00253DB6">
      <w:pPr>
        <w:numPr>
          <w:ilvl w:val="0"/>
          <w:numId w:val="16"/>
        </w:numPr>
        <w:tabs>
          <w:tab w:val="clear" w:pos="1440"/>
        </w:tabs>
        <w:spacing w:line="276" w:lineRule="auto"/>
        <w:ind w:left="851" w:hanging="284"/>
        <w:jc w:val="both"/>
        <w:rPr>
          <w:sz w:val="24"/>
          <w:szCs w:val="24"/>
        </w:rPr>
      </w:pPr>
      <w:r w:rsidRPr="00E70F2C">
        <w:rPr>
          <w:sz w:val="24"/>
          <w:szCs w:val="24"/>
        </w:rPr>
        <w:t xml:space="preserve">hnuteľnej veci, ktorej zostatková cena je nižšia ako </w:t>
      </w:r>
      <w:r w:rsidR="00F43D51" w:rsidRPr="00E70F2C">
        <w:rPr>
          <w:sz w:val="24"/>
          <w:szCs w:val="24"/>
        </w:rPr>
        <w:t>5</w:t>
      </w:r>
      <w:r w:rsidR="00E70F2C" w:rsidRPr="00E70F2C">
        <w:rPr>
          <w:sz w:val="24"/>
          <w:szCs w:val="24"/>
        </w:rPr>
        <w:t xml:space="preserve"> </w:t>
      </w:r>
      <w:r w:rsidR="00F43D51" w:rsidRPr="00E70F2C">
        <w:rPr>
          <w:sz w:val="24"/>
          <w:szCs w:val="24"/>
        </w:rPr>
        <w:t>000 eur</w:t>
      </w:r>
    </w:p>
    <w:p w14:paraId="078D6CAF" w14:textId="6CAC83ED" w:rsidR="0001139C" w:rsidRDefault="0001139C" w:rsidP="00253DB6">
      <w:pPr>
        <w:numPr>
          <w:ilvl w:val="0"/>
          <w:numId w:val="16"/>
        </w:numPr>
        <w:tabs>
          <w:tab w:val="clear" w:pos="1440"/>
        </w:tabs>
        <w:spacing w:line="276" w:lineRule="auto"/>
        <w:ind w:left="851" w:hanging="284"/>
        <w:jc w:val="both"/>
        <w:rPr>
          <w:sz w:val="24"/>
          <w:szCs w:val="24"/>
        </w:rPr>
      </w:pPr>
      <w:r w:rsidRPr="001309FC">
        <w:rPr>
          <w:sz w:val="24"/>
          <w:szCs w:val="24"/>
        </w:rPr>
        <w:t>pri prevode nehnuteľného majetku obce do vlastníctva registrovaného sociálneho podniku ako formy investičnej pomoci</w:t>
      </w:r>
      <w:r w:rsidR="00E70F2C">
        <w:rPr>
          <w:sz w:val="24"/>
          <w:szCs w:val="24"/>
        </w:rPr>
        <w:t>,</w:t>
      </w:r>
    </w:p>
    <w:p w14:paraId="158D3800" w14:textId="7DCC8DC7" w:rsidR="00600F6B" w:rsidRPr="00E70F2C" w:rsidRDefault="004C293A" w:rsidP="00253DB6">
      <w:pPr>
        <w:numPr>
          <w:ilvl w:val="0"/>
          <w:numId w:val="16"/>
        </w:numPr>
        <w:tabs>
          <w:tab w:val="clear" w:pos="1440"/>
        </w:tabs>
        <w:spacing w:line="276" w:lineRule="auto"/>
        <w:ind w:left="851" w:hanging="284"/>
        <w:jc w:val="both"/>
        <w:rPr>
          <w:sz w:val="24"/>
          <w:szCs w:val="24"/>
        </w:rPr>
      </w:pPr>
      <w:r w:rsidRPr="00E70F2C">
        <w:rPr>
          <w:sz w:val="24"/>
          <w:szCs w:val="24"/>
        </w:rPr>
        <w:t xml:space="preserve">pri </w:t>
      </w:r>
      <w:bookmarkStart w:id="23" w:name="_Hlk135586627"/>
      <w:r w:rsidRPr="00E70F2C">
        <w:rPr>
          <w:sz w:val="24"/>
          <w:szCs w:val="24"/>
        </w:rPr>
        <w:t>prevodoch majetku obce z dôvodu hodného osobitného zreteľa</w:t>
      </w:r>
      <w:bookmarkEnd w:id="23"/>
      <w:r w:rsidRPr="00E70F2C">
        <w:rPr>
          <w:sz w:val="24"/>
          <w:szCs w:val="24"/>
        </w:rPr>
        <w:t>, o ktorých obecné zastupiteľstvo rozhodne 3/5 väčšinou všetkých poslancov</w:t>
      </w:r>
      <w:r w:rsidR="005C3AF6">
        <w:rPr>
          <w:sz w:val="24"/>
          <w:szCs w:val="24"/>
        </w:rPr>
        <w:t>.</w:t>
      </w:r>
    </w:p>
    <w:p w14:paraId="4385E437" w14:textId="24E2B42F" w:rsidR="004C293A" w:rsidRPr="00E70F2C" w:rsidRDefault="004C293A" w:rsidP="00253DB6">
      <w:pPr>
        <w:numPr>
          <w:ilvl w:val="0"/>
          <w:numId w:val="15"/>
        </w:numPr>
        <w:tabs>
          <w:tab w:val="clear" w:pos="720"/>
        </w:tabs>
        <w:spacing w:line="276" w:lineRule="auto"/>
        <w:ind w:left="567" w:hanging="567"/>
        <w:jc w:val="both"/>
        <w:rPr>
          <w:sz w:val="24"/>
          <w:szCs w:val="24"/>
        </w:rPr>
      </w:pPr>
      <w:r w:rsidRPr="00E70F2C">
        <w:rPr>
          <w:sz w:val="24"/>
          <w:szCs w:val="24"/>
        </w:rPr>
        <w:t xml:space="preserve">Pri prevode majetku obce podľa odseku </w:t>
      </w:r>
      <w:r w:rsidR="00E70F2C">
        <w:rPr>
          <w:sz w:val="24"/>
          <w:szCs w:val="24"/>
        </w:rPr>
        <w:t>3</w:t>
      </w:r>
      <w:r w:rsidRPr="00E70F2C">
        <w:rPr>
          <w:sz w:val="24"/>
          <w:szCs w:val="24"/>
        </w:rPr>
        <w:t xml:space="preserve"> je obec povinná dohodnúť kúpnu cenu najmenej vo výške všeobecnej hodnoty majetku, okrem prevodu majetku obce podľa odseku </w:t>
      </w:r>
      <w:r w:rsidR="00E70F2C">
        <w:rPr>
          <w:sz w:val="24"/>
          <w:szCs w:val="24"/>
        </w:rPr>
        <w:t>3</w:t>
      </w:r>
      <w:r w:rsidRPr="00E70F2C">
        <w:rPr>
          <w:sz w:val="24"/>
          <w:szCs w:val="24"/>
        </w:rPr>
        <w:t xml:space="preserve"> písm. e) a f), kedy je obec oprávnená dohodnúť nižšiu kúpnu cenu než je všeobecná hodnota majetku</w:t>
      </w:r>
      <w:r w:rsidR="00972ED0">
        <w:rPr>
          <w:sz w:val="24"/>
          <w:szCs w:val="24"/>
        </w:rPr>
        <w:t>.</w:t>
      </w:r>
    </w:p>
    <w:p w14:paraId="458BDC0B" w14:textId="7536F1DB" w:rsidR="004C293A" w:rsidRPr="00E70F2C" w:rsidRDefault="004C293A" w:rsidP="00253DB6">
      <w:pPr>
        <w:numPr>
          <w:ilvl w:val="0"/>
          <w:numId w:val="15"/>
        </w:numPr>
        <w:tabs>
          <w:tab w:val="clear" w:pos="720"/>
        </w:tabs>
        <w:spacing w:line="276" w:lineRule="auto"/>
        <w:ind w:left="567" w:hanging="567"/>
        <w:jc w:val="both"/>
        <w:rPr>
          <w:sz w:val="24"/>
          <w:szCs w:val="24"/>
        </w:rPr>
      </w:pPr>
      <w:r w:rsidRPr="00E70F2C">
        <w:rPr>
          <w:sz w:val="24"/>
          <w:szCs w:val="24"/>
        </w:rPr>
        <w:t xml:space="preserve">Pri prevode majetku obce podľa odseku </w:t>
      </w:r>
      <w:r w:rsidR="00E70F2C">
        <w:rPr>
          <w:sz w:val="24"/>
          <w:szCs w:val="24"/>
        </w:rPr>
        <w:t>3</w:t>
      </w:r>
      <w:r w:rsidRPr="00E70F2C">
        <w:rPr>
          <w:sz w:val="24"/>
          <w:szCs w:val="24"/>
        </w:rPr>
        <w:t xml:space="preserve"> sa nepoužije zákaz prevodu vlastníctva na fyzickú osobu ktorá je v tejto obci</w:t>
      </w:r>
    </w:p>
    <w:p w14:paraId="21857C06" w14:textId="14D3D7E7" w:rsidR="004C293A" w:rsidRPr="00E70F2C" w:rsidRDefault="004C293A" w:rsidP="00253DB6">
      <w:pPr>
        <w:spacing w:line="276" w:lineRule="auto"/>
        <w:ind w:left="851" w:hanging="284"/>
        <w:jc w:val="both"/>
        <w:rPr>
          <w:sz w:val="24"/>
          <w:szCs w:val="24"/>
        </w:rPr>
      </w:pPr>
      <w:r w:rsidRPr="00E70F2C">
        <w:rPr>
          <w:sz w:val="24"/>
          <w:szCs w:val="24"/>
        </w:rPr>
        <w:t xml:space="preserve">a) </w:t>
      </w:r>
      <w:r w:rsidR="005C3AF6">
        <w:rPr>
          <w:sz w:val="24"/>
          <w:szCs w:val="24"/>
        </w:rPr>
        <w:tab/>
      </w:r>
      <w:r w:rsidRPr="00E70F2C">
        <w:rPr>
          <w:sz w:val="24"/>
          <w:szCs w:val="24"/>
        </w:rPr>
        <w:t>starostom obce,</w:t>
      </w:r>
    </w:p>
    <w:p w14:paraId="56468E48" w14:textId="1E0E6DE5" w:rsidR="004C293A" w:rsidRPr="00E70F2C" w:rsidRDefault="004C293A" w:rsidP="00253DB6">
      <w:pPr>
        <w:spacing w:line="276" w:lineRule="auto"/>
        <w:ind w:left="851" w:hanging="284"/>
        <w:jc w:val="both"/>
        <w:rPr>
          <w:sz w:val="24"/>
          <w:szCs w:val="24"/>
        </w:rPr>
      </w:pPr>
      <w:r w:rsidRPr="00E70F2C">
        <w:rPr>
          <w:sz w:val="24"/>
          <w:szCs w:val="24"/>
        </w:rPr>
        <w:t xml:space="preserve">b) </w:t>
      </w:r>
      <w:r w:rsidR="005C3AF6">
        <w:rPr>
          <w:sz w:val="24"/>
          <w:szCs w:val="24"/>
        </w:rPr>
        <w:tab/>
      </w:r>
      <w:r w:rsidRPr="00E70F2C">
        <w:rPr>
          <w:sz w:val="24"/>
          <w:szCs w:val="24"/>
        </w:rPr>
        <w:t>poslancom obecného zastupiteľstva,</w:t>
      </w:r>
    </w:p>
    <w:p w14:paraId="3A1A2A1D" w14:textId="2A9AADC7" w:rsidR="004C293A" w:rsidRPr="00E70F2C" w:rsidRDefault="004C293A" w:rsidP="00253DB6">
      <w:pPr>
        <w:spacing w:line="276" w:lineRule="auto"/>
        <w:ind w:left="851" w:hanging="284"/>
        <w:jc w:val="both"/>
        <w:rPr>
          <w:sz w:val="24"/>
          <w:szCs w:val="24"/>
        </w:rPr>
      </w:pPr>
      <w:r w:rsidRPr="00E70F2C">
        <w:rPr>
          <w:sz w:val="24"/>
          <w:szCs w:val="24"/>
        </w:rPr>
        <w:t xml:space="preserve">c) </w:t>
      </w:r>
      <w:r w:rsidR="005C3AF6">
        <w:rPr>
          <w:sz w:val="24"/>
          <w:szCs w:val="24"/>
        </w:rPr>
        <w:tab/>
      </w:r>
      <w:r w:rsidRPr="00E70F2C">
        <w:rPr>
          <w:sz w:val="24"/>
          <w:szCs w:val="24"/>
        </w:rPr>
        <w:t>štatutárnym orgánom alebo členom štatutárneho orgánu právnickej osoby zriadenej alebo založenej obcou,</w:t>
      </w:r>
    </w:p>
    <w:p w14:paraId="412B7161" w14:textId="23386D23" w:rsidR="004C293A" w:rsidRPr="00E70F2C" w:rsidRDefault="004C293A" w:rsidP="00253DB6">
      <w:pPr>
        <w:spacing w:line="276" w:lineRule="auto"/>
        <w:ind w:left="851" w:hanging="284"/>
        <w:jc w:val="both"/>
        <w:rPr>
          <w:sz w:val="24"/>
          <w:szCs w:val="24"/>
        </w:rPr>
      </w:pPr>
      <w:r w:rsidRPr="00E70F2C">
        <w:rPr>
          <w:sz w:val="24"/>
          <w:szCs w:val="24"/>
        </w:rPr>
        <w:t>d)</w:t>
      </w:r>
      <w:r w:rsidR="005C3AF6">
        <w:rPr>
          <w:sz w:val="24"/>
          <w:szCs w:val="24"/>
        </w:rPr>
        <w:tab/>
      </w:r>
      <w:r w:rsidRPr="00E70F2C">
        <w:rPr>
          <w:sz w:val="24"/>
          <w:szCs w:val="24"/>
        </w:rPr>
        <w:t>prednostom obecného úradu,</w:t>
      </w:r>
    </w:p>
    <w:p w14:paraId="0F045A8C" w14:textId="065985A2" w:rsidR="004C293A" w:rsidRPr="00E70F2C" w:rsidRDefault="004C293A" w:rsidP="00253DB6">
      <w:pPr>
        <w:spacing w:line="276" w:lineRule="auto"/>
        <w:ind w:left="851" w:hanging="284"/>
        <w:jc w:val="both"/>
        <w:rPr>
          <w:sz w:val="24"/>
          <w:szCs w:val="24"/>
        </w:rPr>
      </w:pPr>
      <w:r w:rsidRPr="00E70F2C">
        <w:rPr>
          <w:sz w:val="24"/>
          <w:szCs w:val="24"/>
        </w:rPr>
        <w:t xml:space="preserve">e) </w:t>
      </w:r>
      <w:r w:rsidR="005C3AF6">
        <w:rPr>
          <w:sz w:val="24"/>
          <w:szCs w:val="24"/>
        </w:rPr>
        <w:tab/>
      </w:r>
      <w:r w:rsidRPr="00E70F2C">
        <w:rPr>
          <w:sz w:val="24"/>
          <w:szCs w:val="24"/>
        </w:rPr>
        <w:t>zamestnancom obce,</w:t>
      </w:r>
    </w:p>
    <w:p w14:paraId="1E8203D8" w14:textId="33684389" w:rsidR="004C293A" w:rsidRPr="00E70F2C" w:rsidRDefault="004C293A" w:rsidP="00253DB6">
      <w:pPr>
        <w:spacing w:line="276" w:lineRule="auto"/>
        <w:ind w:left="851" w:hanging="284"/>
        <w:jc w:val="both"/>
        <w:rPr>
          <w:sz w:val="24"/>
          <w:szCs w:val="24"/>
        </w:rPr>
      </w:pPr>
      <w:r w:rsidRPr="00E70F2C">
        <w:rPr>
          <w:sz w:val="24"/>
          <w:szCs w:val="24"/>
        </w:rPr>
        <w:t xml:space="preserve">f) </w:t>
      </w:r>
      <w:r w:rsidR="005C3AF6">
        <w:rPr>
          <w:sz w:val="24"/>
          <w:szCs w:val="24"/>
        </w:rPr>
        <w:tab/>
      </w:r>
      <w:r w:rsidRPr="00E70F2C">
        <w:rPr>
          <w:sz w:val="24"/>
          <w:szCs w:val="24"/>
        </w:rPr>
        <w:t>hlavným kontrolórom obce,</w:t>
      </w:r>
    </w:p>
    <w:p w14:paraId="2E0335C2" w14:textId="2070D217" w:rsidR="0001139C" w:rsidRPr="00E70F2C" w:rsidRDefault="004C293A" w:rsidP="00253DB6">
      <w:pPr>
        <w:spacing w:line="276" w:lineRule="auto"/>
        <w:ind w:left="851" w:hanging="284"/>
        <w:jc w:val="both"/>
        <w:rPr>
          <w:sz w:val="24"/>
          <w:szCs w:val="24"/>
        </w:rPr>
      </w:pPr>
      <w:r w:rsidRPr="00E70F2C">
        <w:rPr>
          <w:sz w:val="24"/>
          <w:szCs w:val="24"/>
        </w:rPr>
        <w:t>g)</w:t>
      </w:r>
      <w:r w:rsidR="005C3AF6">
        <w:rPr>
          <w:sz w:val="24"/>
          <w:szCs w:val="24"/>
        </w:rPr>
        <w:tab/>
      </w:r>
      <w:r w:rsidRPr="00E70F2C">
        <w:rPr>
          <w:sz w:val="24"/>
          <w:szCs w:val="24"/>
        </w:rPr>
        <w:t>blízkou osobou  osôb uvedených v písmenách a) až f).</w:t>
      </w:r>
    </w:p>
    <w:p w14:paraId="035C863E" w14:textId="2CF6C6D5" w:rsidR="004C293A" w:rsidRPr="00E70F2C" w:rsidRDefault="004C293A" w:rsidP="00253DB6">
      <w:pPr>
        <w:numPr>
          <w:ilvl w:val="0"/>
          <w:numId w:val="15"/>
        </w:numPr>
        <w:tabs>
          <w:tab w:val="clear" w:pos="720"/>
        </w:tabs>
        <w:spacing w:line="276" w:lineRule="auto"/>
        <w:ind w:left="567" w:hanging="567"/>
        <w:jc w:val="both"/>
        <w:rPr>
          <w:sz w:val="24"/>
          <w:szCs w:val="24"/>
        </w:rPr>
      </w:pPr>
      <w:r w:rsidRPr="00E70F2C">
        <w:rPr>
          <w:sz w:val="24"/>
          <w:szCs w:val="24"/>
        </w:rPr>
        <w:t xml:space="preserve">Pri prevode majetku obce podľa odseku </w:t>
      </w:r>
      <w:r w:rsidR="00E70F2C">
        <w:rPr>
          <w:sz w:val="24"/>
          <w:szCs w:val="24"/>
        </w:rPr>
        <w:t>3</w:t>
      </w:r>
      <w:r w:rsidRPr="00E70F2C">
        <w:rPr>
          <w:sz w:val="24"/>
          <w:szCs w:val="24"/>
        </w:rPr>
        <w:t xml:space="preserve"> sa nepoužije zákaz prevodu vlastníctva na právnickú osobu, v ktorej zakladateľom, vlastníkom obchodného podielu, štatutárnym orgánom alebo členom štatutárneho orgánu, členom riadiaceho, výkonného alebo dozorného orgánu je osoba uvedená v odseku 13; to neplatí, ak ide o právnickú osobu, v ktorej má obec väčšinový obchodný podiel. </w:t>
      </w:r>
    </w:p>
    <w:p w14:paraId="3B941303" w14:textId="571825CF" w:rsidR="0001139C" w:rsidRPr="00370C1C" w:rsidRDefault="0001139C" w:rsidP="00253DB6">
      <w:pPr>
        <w:numPr>
          <w:ilvl w:val="0"/>
          <w:numId w:val="15"/>
        </w:numPr>
        <w:tabs>
          <w:tab w:val="clear" w:pos="720"/>
        </w:tabs>
        <w:spacing w:line="276" w:lineRule="auto"/>
        <w:ind w:left="567" w:hanging="567"/>
        <w:jc w:val="both"/>
        <w:rPr>
          <w:sz w:val="24"/>
          <w:szCs w:val="24"/>
        </w:rPr>
      </w:pPr>
      <w:r w:rsidRPr="00F62BFE">
        <w:rPr>
          <w:sz w:val="24"/>
          <w:szCs w:val="24"/>
        </w:rPr>
        <w:t>Ak sa prevádza spoluvlastnícky podiel k nehnuteľnosti, ponúkne sa tento podiel ostatným spoluvlastníkom.</w:t>
      </w:r>
    </w:p>
    <w:p w14:paraId="2EFE7E7A" w14:textId="40E08B9C" w:rsidR="0001139C" w:rsidRPr="00370C1C" w:rsidRDefault="0001139C" w:rsidP="00253DB6">
      <w:pPr>
        <w:numPr>
          <w:ilvl w:val="0"/>
          <w:numId w:val="15"/>
        </w:numPr>
        <w:tabs>
          <w:tab w:val="clear" w:pos="720"/>
        </w:tabs>
        <w:spacing w:line="276" w:lineRule="auto"/>
        <w:ind w:left="567" w:hanging="567"/>
        <w:jc w:val="both"/>
        <w:rPr>
          <w:sz w:val="24"/>
          <w:szCs w:val="24"/>
        </w:rPr>
      </w:pPr>
      <w:r w:rsidRPr="00F62BFE">
        <w:rPr>
          <w:sz w:val="24"/>
          <w:szCs w:val="24"/>
        </w:rPr>
        <w:t xml:space="preserve">Rozhodnutie o prevode hnuteľného majetku obce na iný subjekt podlieha vždy schváleniu obecným zastupiteľstvom, ak hodnota hnuteľného majetku presahuje sumu </w:t>
      </w:r>
      <w:r w:rsidR="00234ACF">
        <w:rPr>
          <w:sz w:val="24"/>
          <w:szCs w:val="24"/>
        </w:rPr>
        <w:t>3000.-</w:t>
      </w:r>
      <w:r w:rsidRPr="00F62BFE">
        <w:rPr>
          <w:sz w:val="24"/>
          <w:szCs w:val="24"/>
        </w:rPr>
        <w:t xml:space="preserve"> € v súlade s § </w:t>
      </w:r>
      <w:r w:rsidR="00B25F51">
        <w:rPr>
          <w:sz w:val="24"/>
          <w:szCs w:val="24"/>
        </w:rPr>
        <w:t>6</w:t>
      </w:r>
      <w:r w:rsidRPr="00F62BFE">
        <w:rPr>
          <w:sz w:val="24"/>
          <w:szCs w:val="24"/>
        </w:rPr>
        <w:t xml:space="preserve"> ods. </w:t>
      </w:r>
      <w:r w:rsidR="00B25F51">
        <w:rPr>
          <w:sz w:val="24"/>
          <w:szCs w:val="24"/>
        </w:rPr>
        <w:t>1</w:t>
      </w:r>
      <w:r w:rsidRPr="00F62BFE">
        <w:rPr>
          <w:sz w:val="24"/>
          <w:szCs w:val="24"/>
        </w:rPr>
        <w:t xml:space="preserve"> písm. </w:t>
      </w:r>
      <w:r w:rsidR="00B25F51">
        <w:rPr>
          <w:sz w:val="24"/>
          <w:szCs w:val="24"/>
        </w:rPr>
        <w:t>e</w:t>
      </w:r>
      <w:r w:rsidRPr="00F62BFE">
        <w:rPr>
          <w:sz w:val="24"/>
          <w:szCs w:val="24"/>
        </w:rPr>
        <w:t xml:space="preserve">) týchto Zásad . V ostatných prípadoch rozhoduje starosta obce. </w:t>
      </w:r>
    </w:p>
    <w:p w14:paraId="5FF7768C" w14:textId="5E1CB206" w:rsidR="0001139C" w:rsidRPr="00370C1C" w:rsidRDefault="0001139C" w:rsidP="00253DB6">
      <w:pPr>
        <w:pStyle w:val="Odsekzoznamu"/>
        <w:numPr>
          <w:ilvl w:val="0"/>
          <w:numId w:val="15"/>
        </w:numPr>
        <w:tabs>
          <w:tab w:val="clear" w:pos="720"/>
        </w:tabs>
        <w:spacing w:line="276" w:lineRule="auto"/>
        <w:ind w:left="567" w:hanging="567"/>
        <w:jc w:val="both"/>
        <w:rPr>
          <w:sz w:val="24"/>
          <w:szCs w:val="24"/>
        </w:rPr>
      </w:pPr>
      <w:r w:rsidRPr="00F62BFE">
        <w:rPr>
          <w:sz w:val="24"/>
          <w:szCs w:val="24"/>
        </w:rPr>
        <w:lastRenderedPageBreak/>
        <w:t xml:space="preserve">Zmluvu o prevode vlastníckeho práva podpisuje za obec starosta obce. </w:t>
      </w:r>
    </w:p>
    <w:p w14:paraId="133638FA" w14:textId="0866D812" w:rsidR="0001139C" w:rsidRPr="00370C1C" w:rsidRDefault="0001139C" w:rsidP="00253DB6">
      <w:pPr>
        <w:pStyle w:val="Odsekzoznamu"/>
        <w:numPr>
          <w:ilvl w:val="0"/>
          <w:numId w:val="15"/>
        </w:numPr>
        <w:tabs>
          <w:tab w:val="clear" w:pos="720"/>
        </w:tabs>
        <w:spacing w:line="276" w:lineRule="auto"/>
        <w:ind w:left="567" w:hanging="567"/>
        <w:jc w:val="both"/>
        <w:rPr>
          <w:sz w:val="24"/>
          <w:szCs w:val="24"/>
        </w:rPr>
      </w:pPr>
      <w:r w:rsidRPr="00F62BFE">
        <w:rPr>
          <w:sz w:val="24"/>
          <w:szCs w:val="24"/>
        </w:rPr>
        <w:t xml:space="preserve">V prípade, že prevod podľa týchto zásad vyžaduje rozhodnutie obecného zastupiteľstva, potom starosta obce uzatvára zmluvu až po rozhodnutí obecného zastupiteľstva. Schvaľujúce uznesenie obecného zastupiteľstva je podmienkou platnosti tejto zmluvy a je neoddeliteľnou súčasťou </w:t>
      </w:r>
      <w:r w:rsidR="00E70F2C">
        <w:rPr>
          <w:sz w:val="24"/>
          <w:szCs w:val="24"/>
        </w:rPr>
        <w:t xml:space="preserve">každej </w:t>
      </w:r>
      <w:r w:rsidRPr="00F62BFE">
        <w:rPr>
          <w:sz w:val="24"/>
          <w:szCs w:val="24"/>
        </w:rPr>
        <w:t>zmluvy.</w:t>
      </w:r>
    </w:p>
    <w:p w14:paraId="53213329" w14:textId="212F434A" w:rsidR="00D4689A" w:rsidRPr="00370C1C" w:rsidRDefault="0001139C" w:rsidP="00253DB6">
      <w:pPr>
        <w:pStyle w:val="Odsekzoznamu"/>
        <w:numPr>
          <w:ilvl w:val="0"/>
          <w:numId w:val="15"/>
        </w:numPr>
        <w:tabs>
          <w:tab w:val="clear" w:pos="720"/>
        </w:tabs>
        <w:spacing w:line="276" w:lineRule="auto"/>
        <w:ind w:left="567" w:hanging="567"/>
        <w:jc w:val="both"/>
        <w:rPr>
          <w:sz w:val="24"/>
          <w:szCs w:val="24"/>
        </w:rPr>
      </w:pPr>
      <w:r w:rsidRPr="00F62BFE">
        <w:rPr>
          <w:sz w:val="24"/>
          <w:szCs w:val="24"/>
        </w:rPr>
        <w:t>V prípadoch, keď sa na prevod vlastníckeho práva nevyžaduje súhlas obecného zastupiteľstva,  zmluvu uzatvára a podpisuje starosta obce a  na platné uzavretie zmluvy nie je potrebný súhlas obecného zastupiteľstva.</w:t>
      </w:r>
    </w:p>
    <w:p w14:paraId="3BB48DD4" w14:textId="77777777" w:rsidR="0001139C" w:rsidRPr="00D4689A" w:rsidRDefault="00D4689A" w:rsidP="00253DB6">
      <w:pPr>
        <w:pStyle w:val="Odsekzoznamu"/>
        <w:numPr>
          <w:ilvl w:val="0"/>
          <w:numId w:val="15"/>
        </w:numPr>
        <w:tabs>
          <w:tab w:val="clear" w:pos="720"/>
        </w:tabs>
        <w:spacing w:line="276" w:lineRule="auto"/>
        <w:ind w:left="567" w:hanging="567"/>
        <w:jc w:val="both"/>
        <w:rPr>
          <w:sz w:val="24"/>
          <w:szCs w:val="24"/>
        </w:rPr>
      </w:pPr>
      <w:bookmarkStart w:id="24" w:name="_Hlk93478217"/>
      <w:r w:rsidRPr="00D4689A">
        <w:rPr>
          <w:sz w:val="24"/>
          <w:szCs w:val="24"/>
        </w:rPr>
        <w:t xml:space="preserve">Fyzická osoba a právnická osoba, na ktorú sa vzťahuje povinnosť zapisovať sa do registra partnerov verejného sektora, môže byť nadobúdateľom majetku obce alebo užívateľom jej majetku podľa </w:t>
      </w:r>
      <w:r>
        <w:rPr>
          <w:sz w:val="24"/>
          <w:szCs w:val="24"/>
        </w:rPr>
        <w:t>zákona o majetku obcí</w:t>
      </w:r>
      <w:r w:rsidRPr="00D4689A">
        <w:rPr>
          <w:sz w:val="24"/>
          <w:szCs w:val="24"/>
        </w:rPr>
        <w:t xml:space="preserve"> len vtedy, ak je zapísaná v registri partnerov verejného sektora. Splnenie podmienky podľa predchádzajúcej vety preukazuje v katastrálnom konaní obec.</w:t>
      </w:r>
    </w:p>
    <w:bookmarkEnd w:id="24"/>
    <w:p w14:paraId="18B1C101" w14:textId="77777777" w:rsidR="0001139C" w:rsidRPr="00F62BFE" w:rsidRDefault="0001139C" w:rsidP="00253DB6">
      <w:pPr>
        <w:spacing w:line="276" w:lineRule="auto"/>
        <w:ind w:left="426"/>
        <w:jc w:val="both"/>
        <w:rPr>
          <w:sz w:val="24"/>
          <w:szCs w:val="24"/>
        </w:rPr>
      </w:pPr>
    </w:p>
    <w:p w14:paraId="764605AC" w14:textId="022A93A9" w:rsidR="0001139C" w:rsidRPr="00B41CBB" w:rsidRDefault="0001139C" w:rsidP="00253DB6">
      <w:pPr>
        <w:pStyle w:val="Nadpis2"/>
        <w:spacing w:line="276" w:lineRule="auto"/>
        <w:rPr>
          <w:lang w:val="sk-SK"/>
        </w:rPr>
      </w:pPr>
      <w:r w:rsidRPr="00EA3C76">
        <w:t xml:space="preserve">§ </w:t>
      </w:r>
      <w:r w:rsidR="00234ACF">
        <w:rPr>
          <w:lang w:val="sk-SK"/>
        </w:rPr>
        <w:t>19</w:t>
      </w:r>
    </w:p>
    <w:p w14:paraId="77548E2B" w14:textId="77777777" w:rsidR="0001139C" w:rsidRPr="00EA3C76" w:rsidRDefault="0001139C" w:rsidP="00253DB6">
      <w:pPr>
        <w:pStyle w:val="Nadpis2"/>
        <w:spacing w:line="276" w:lineRule="auto"/>
      </w:pPr>
      <w:bookmarkStart w:id="25" w:name="_Hlk138048654"/>
      <w:r w:rsidRPr="00EA3C76">
        <w:t>Postup pri prevodoch  podliehajúcich  schváleniu</w:t>
      </w:r>
    </w:p>
    <w:p w14:paraId="01DEFD0A" w14:textId="77777777" w:rsidR="0001139C" w:rsidRPr="00EA3C76" w:rsidRDefault="0001139C" w:rsidP="00253DB6">
      <w:pPr>
        <w:pStyle w:val="Nadpis2"/>
        <w:spacing w:line="276" w:lineRule="auto"/>
      </w:pPr>
      <w:r w:rsidRPr="00EA3C76">
        <w:t>obecným zastupiteľstvom</w:t>
      </w:r>
    </w:p>
    <w:bookmarkEnd w:id="25"/>
    <w:p w14:paraId="629E0E05" w14:textId="77777777" w:rsidR="0001139C" w:rsidRPr="00F62BFE" w:rsidRDefault="0001139C" w:rsidP="00253DB6">
      <w:pPr>
        <w:pStyle w:val="Zkladntext2"/>
        <w:spacing w:line="276" w:lineRule="auto"/>
        <w:ind w:left="709"/>
      </w:pPr>
    </w:p>
    <w:p w14:paraId="07E79E6C" w14:textId="38920E5B" w:rsidR="0001139C" w:rsidRPr="00370C1C" w:rsidRDefault="0001139C" w:rsidP="00253DB6">
      <w:pPr>
        <w:numPr>
          <w:ilvl w:val="0"/>
          <w:numId w:val="17"/>
        </w:numPr>
        <w:tabs>
          <w:tab w:val="clear" w:pos="720"/>
        </w:tabs>
        <w:spacing w:line="276" w:lineRule="auto"/>
        <w:ind w:left="567" w:hanging="567"/>
        <w:jc w:val="both"/>
        <w:rPr>
          <w:sz w:val="24"/>
          <w:szCs w:val="24"/>
        </w:rPr>
      </w:pPr>
      <w:r w:rsidRPr="00F62BFE">
        <w:rPr>
          <w:sz w:val="24"/>
          <w:szCs w:val="24"/>
        </w:rPr>
        <w:t xml:space="preserve">Návrh na schválenie zámeru predať veci z majetku obce v prípadoch podliehajúcich schváleniu obecným zastupiteľstvom sa podáva obecnému zastupiteľstvu, pričom je potrebné  vymedziť a presne identifikovať vec, ktorá sa má predať (u nehnuteľnosti – </w:t>
      </w:r>
      <w:r w:rsidR="00F20818">
        <w:rPr>
          <w:sz w:val="24"/>
          <w:szCs w:val="24"/>
        </w:rPr>
        <w:t xml:space="preserve">zásadne </w:t>
      </w:r>
      <w:r w:rsidRPr="00F62BFE">
        <w:rPr>
          <w:sz w:val="24"/>
          <w:szCs w:val="24"/>
        </w:rPr>
        <w:t>listom vlastníctva</w:t>
      </w:r>
      <w:r w:rsidR="00F20818">
        <w:rPr>
          <w:sz w:val="24"/>
          <w:szCs w:val="24"/>
        </w:rPr>
        <w:t>, resp. geometrickým plánom</w:t>
      </w:r>
      <w:r w:rsidRPr="00F62BFE">
        <w:rPr>
          <w:sz w:val="24"/>
          <w:szCs w:val="24"/>
        </w:rPr>
        <w:t xml:space="preserve">, a u hnuteľných vecí jej </w:t>
      </w:r>
      <w:r w:rsidR="00F20818">
        <w:rPr>
          <w:sz w:val="24"/>
          <w:szCs w:val="24"/>
        </w:rPr>
        <w:t xml:space="preserve">podrobným </w:t>
      </w:r>
      <w:r w:rsidRPr="00F62BFE">
        <w:rPr>
          <w:sz w:val="24"/>
          <w:szCs w:val="24"/>
        </w:rPr>
        <w:t xml:space="preserve">opisom). </w:t>
      </w:r>
    </w:p>
    <w:p w14:paraId="528B589E" w14:textId="1BA11EEC" w:rsidR="0001139C" w:rsidRPr="00370C1C" w:rsidRDefault="0001139C" w:rsidP="00253DB6">
      <w:pPr>
        <w:numPr>
          <w:ilvl w:val="0"/>
          <w:numId w:val="17"/>
        </w:numPr>
        <w:tabs>
          <w:tab w:val="clear" w:pos="720"/>
        </w:tabs>
        <w:spacing w:line="276" w:lineRule="auto"/>
        <w:ind w:left="567" w:hanging="567"/>
        <w:jc w:val="both"/>
        <w:rPr>
          <w:sz w:val="24"/>
          <w:szCs w:val="24"/>
        </w:rPr>
      </w:pPr>
      <w:r w:rsidRPr="00F62BFE">
        <w:rPr>
          <w:sz w:val="24"/>
          <w:szCs w:val="24"/>
        </w:rPr>
        <w:t>Zámer predať vec z majetku obce schvaľuje obecné zastupiteľstvo na svojom zasadnutí uznesením.</w:t>
      </w:r>
    </w:p>
    <w:p w14:paraId="3E4BB039" w14:textId="119C0776" w:rsidR="0001139C" w:rsidRPr="00370C1C" w:rsidRDefault="0001139C" w:rsidP="00253DB6">
      <w:pPr>
        <w:numPr>
          <w:ilvl w:val="0"/>
          <w:numId w:val="17"/>
        </w:numPr>
        <w:tabs>
          <w:tab w:val="clear" w:pos="720"/>
        </w:tabs>
        <w:spacing w:line="276" w:lineRule="auto"/>
        <w:ind w:left="567" w:hanging="567"/>
        <w:jc w:val="both"/>
        <w:rPr>
          <w:sz w:val="24"/>
          <w:szCs w:val="24"/>
        </w:rPr>
      </w:pPr>
      <w:r w:rsidRPr="00F62BFE">
        <w:rPr>
          <w:sz w:val="24"/>
          <w:szCs w:val="24"/>
        </w:rPr>
        <w:t xml:space="preserve">V prípade, že obecné zastupiteľstvo schváli zámer predať vec z majetku obce, potom poverí  obecný úrad, aby zabezpečil vypracovanie </w:t>
      </w:r>
      <w:r w:rsidR="00F20818">
        <w:rPr>
          <w:sz w:val="24"/>
          <w:szCs w:val="24"/>
        </w:rPr>
        <w:t xml:space="preserve">odborného alebo </w:t>
      </w:r>
      <w:r w:rsidRPr="00F62BFE">
        <w:rPr>
          <w:sz w:val="24"/>
          <w:szCs w:val="24"/>
        </w:rPr>
        <w:t>znaleckého posudku  na predmet predaja a tento posudok predložil na rokovanie obecného zastupiteľstva   spolu s návrhom kúpnej zmluvy.</w:t>
      </w:r>
    </w:p>
    <w:p w14:paraId="3A97BF76" w14:textId="7911021D" w:rsidR="0001139C" w:rsidRPr="00370C1C" w:rsidRDefault="0001139C" w:rsidP="00253DB6">
      <w:pPr>
        <w:numPr>
          <w:ilvl w:val="0"/>
          <w:numId w:val="17"/>
        </w:numPr>
        <w:tabs>
          <w:tab w:val="clear" w:pos="720"/>
        </w:tabs>
        <w:spacing w:line="276" w:lineRule="auto"/>
        <w:ind w:left="567" w:hanging="567"/>
        <w:jc w:val="both"/>
        <w:rPr>
          <w:sz w:val="24"/>
          <w:szCs w:val="24"/>
        </w:rPr>
      </w:pPr>
      <w:r w:rsidRPr="00F62BFE">
        <w:rPr>
          <w:sz w:val="24"/>
          <w:szCs w:val="24"/>
        </w:rPr>
        <w:t xml:space="preserve">Po oboznámení sa so znaleckým posudkom obecné zastupiteľstvo uznesením rozhodne o jednom z možných spôsobov  predaja  veci z majetku obce  a schváli podmienky tohto predaja. </w:t>
      </w:r>
    </w:p>
    <w:p w14:paraId="07EC01CF" w14:textId="423F36A4" w:rsidR="00370C1C" w:rsidRPr="00370C1C" w:rsidRDefault="005D5ECA" w:rsidP="00253DB6">
      <w:pPr>
        <w:numPr>
          <w:ilvl w:val="0"/>
          <w:numId w:val="17"/>
        </w:numPr>
        <w:tabs>
          <w:tab w:val="clear" w:pos="720"/>
        </w:tabs>
        <w:spacing w:line="276" w:lineRule="auto"/>
        <w:ind w:left="567" w:hanging="567"/>
        <w:jc w:val="both"/>
        <w:rPr>
          <w:sz w:val="24"/>
          <w:szCs w:val="24"/>
        </w:rPr>
      </w:pPr>
      <w:bookmarkStart w:id="26" w:name="_Hlk93478330"/>
      <w:r w:rsidRPr="005D5ECA">
        <w:rPr>
          <w:sz w:val="24"/>
          <w:szCs w:val="24"/>
        </w:rPr>
        <w:t xml:space="preserve">Ak nejde o prípady </w:t>
      </w:r>
      <w:r w:rsidR="00F20818">
        <w:rPr>
          <w:sz w:val="24"/>
          <w:szCs w:val="24"/>
        </w:rPr>
        <w:t xml:space="preserve">zákonných výnimiek </w:t>
      </w:r>
      <w:bookmarkEnd w:id="26"/>
      <w:r>
        <w:rPr>
          <w:sz w:val="24"/>
          <w:szCs w:val="24"/>
        </w:rPr>
        <w:t>o</w:t>
      </w:r>
      <w:r w:rsidR="0001139C" w:rsidRPr="00F62BFE">
        <w:rPr>
          <w:sz w:val="24"/>
          <w:szCs w:val="24"/>
        </w:rPr>
        <w:t xml:space="preserve">becné zastupiteľstvo môže schváliť len jeden z nasledovných spôsobov predaja vecí z majetku obce: </w:t>
      </w:r>
    </w:p>
    <w:p w14:paraId="06F553AA" w14:textId="77777777" w:rsidR="00370C1C" w:rsidRPr="00F62BFE" w:rsidRDefault="00370C1C" w:rsidP="00253DB6">
      <w:pPr>
        <w:numPr>
          <w:ilvl w:val="1"/>
          <w:numId w:val="18"/>
        </w:numPr>
        <w:tabs>
          <w:tab w:val="clear" w:pos="1440"/>
        </w:tabs>
        <w:spacing w:line="276" w:lineRule="auto"/>
        <w:ind w:left="851" w:hanging="284"/>
        <w:jc w:val="both"/>
        <w:rPr>
          <w:sz w:val="24"/>
          <w:szCs w:val="24"/>
        </w:rPr>
      </w:pPr>
      <w:r w:rsidRPr="00F62BFE">
        <w:rPr>
          <w:sz w:val="24"/>
          <w:szCs w:val="24"/>
        </w:rPr>
        <w:t xml:space="preserve">na základe výsledkov obchodnej verejnej súťaže podľa </w:t>
      </w:r>
      <w:proofErr w:type="spellStart"/>
      <w:r w:rsidRPr="00F62BFE">
        <w:rPr>
          <w:sz w:val="24"/>
          <w:szCs w:val="24"/>
        </w:rPr>
        <w:t>ust</w:t>
      </w:r>
      <w:proofErr w:type="spellEnd"/>
      <w:r w:rsidRPr="00F62BFE">
        <w:rPr>
          <w:sz w:val="24"/>
          <w:szCs w:val="24"/>
        </w:rPr>
        <w:t>. § 281 a </w:t>
      </w:r>
      <w:proofErr w:type="spellStart"/>
      <w:r w:rsidRPr="00F62BFE">
        <w:rPr>
          <w:sz w:val="24"/>
          <w:szCs w:val="24"/>
        </w:rPr>
        <w:t>nasl</w:t>
      </w:r>
      <w:proofErr w:type="spellEnd"/>
      <w:r w:rsidRPr="00F62BFE">
        <w:rPr>
          <w:sz w:val="24"/>
          <w:szCs w:val="24"/>
        </w:rPr>
        <w:t>. Obchodného zákonníka,</w:t>
      </w:r>
    </w:p>
    <w:p w14:paraId="0C975C08" w14:textId="77777777" w:rsidR="00370C1C" w:rsidRPr="00F62BFE" w:rsidRDefault="00370C1C" w:rsidP="00253DB6">
      <w:pPr>
        <w:numPr>
          <w:ilvl w:val="1"/>
          <w:numId w:val="18"/>
        </w:numPr>
        <w:tabs>
          <w:tab w:val="clear" w:pos="1440"/>
        </w:tabs>
        <w:spacing w:line="276" w:lineRule="auto"/>
        <w:ind w:left="851" w:hanging="284"/>
        <w:jc w:val="both"/>
        <w:rPr>
          <w:sz w:val="24"/>
          <w:szCs w:val="24"/>
        </w:rPr>
      </w:pPr>
      <w:r w:rsidRPr="00F62BFE">
        <w:rPr>
          <w:sz w:val="24"/>
          <w:szCs w:val="24"/>
        </w:rPr>
        <w:t>na základe dobrovoľnej dražby podľa  zákona č. 527/2002 Z. z. o dobrovoľných dražbách a o doplnení zákona Slovenskej národnej rady č. 323/1992 Zb. o notároch a notárskej činnosti (Notársky poriadok) v znení neskorších predpisov v znení neskorších predpisov,</w:t>
      </w:r>
    </w:p>
    <w:p w14:paraId="27AB465E" w14:textId="25A11E38" w:rsidR="00370C1C" w:rsidRPr="00370C1C" w:rsidRDefault="00370C1C" w:rsidP="00253DB6">
      <w:pPr>
        <w:numPr>
          <w:ilvl w:val="1"/>
          <w:numId w:val="18"/>
        </w:numPr>
        <w:tabs>
          <w:tab w:val="clear" w:pos="1440"/>
        </w:tabs>
        <w:spacing w:line="276" w:lineRule="auto"/>
        <w:ind w:left="851" w:hanging="284"/>
        <w:jc w:val="both"/>
        <w:rPr>
          <w:sz w:val="24"/>
          <w:szCs w:val="24"/>
        </w:rPr>
      </w:pPr>
      <w:r w:rsidRPr="00F62BFE">
        <w:rPr>
          <w:sz w:val="24"/>
          <w:szCs w:val="24"/>
        </w:rPr>
        <w:t xml:space="preserve">priamy predaj, najmenej za cenu vo výške všeobecnej hodnoty majetku stanovenej podľa vyhlášky MS SR č. 492/2004 Z. z. o stanovení všeobecnej hodnoty majetku </w:t>
      </w:r>
      <w:r w:rsidRPr="00F62BFE">
        <w:rPr>
          <w:sz w:val="24"/>
          <w:szCs w:val="24"/>
        </w:rPr>
        <w:lastRenderedPageBreak/>
        <w:t>v znení neskorších  predpisov, ak všeobecná hodnota veci stanovená znaleckým posudkom sa rovná alebo je menej ako 40 000 eur.</w:t>
      </w:r>
    </w:p>
    <w:p w14:paraId="13DC89FB" w14:textId="5C1BA281" w:rsidR="00264A99" w:rsidRPr="00F20818" w:rsidRDefault="00264A99" w:rsidP="00253DB6">
      <w:pPr>
        <w:numPr>
          <w:ilvl w:val="0"/>
          <w:numId w:val="17"/>
        </w:numPr>
        <w:tabs>
          <w:tab w:val="clear" w:pos="720"/>
        </w:tabs>
        <w:spacing w:line="276" w:lineRule="auto"/>
        <w:ind w:left="567" w:hanging="567"/>
        <w:jc w:val="both"/>
        <w:rPr>
          <w:sz w:val="24"/>
          <w:szCs w:val="24"/>
        </w:rPr>
      </w:pPr>
      <w:r w:rsidRPr="00F20818">
        <w:rPr>
          <w:sz w:val="24"/>
          <w:szCs w:val="24"/>
        </w:rPr>
        <w:t>Obec zverejní zámer predať svoj majetok a jeho spôsob na svojej úradnej tabuli, na webovom sídle obce, ak ho  má obec zriadené,  a iným vhodným spôsobom.  Ak ide o prevod na základe obchodnej verejnej súťaže  a dobrovoľnou dražbou , musí zverejnenie podľa prvej vety  obsahovať aspoň miesto, kde sú zverejnené podmienky obchodnej verejnej súťaže alebo dražby.</w:t>
      </w:r>
    </w:p>
    <w:p w14:paraId="7AD1CD0A" w14:textId="77777777" w:rsidR="0001139C" w:rsidRPr="00F20818" w:rsidRDefault="0001139C" w:rsidP="00253DB6">
      <w:pPr>
        <w:spacing w:line="276" w:lineRule="auto"/>
        <w:ind w:left="1080"/>
        <w:jc w:val="both"/>
      </w:pPr>
    </w:p>
    <w:p w14:paraId="5DB4008D" w14:textId="69BA6DFF" w:rsidR="0001139C" w:rsidRPr="00B41CBB" w:rsidRDefault="0001139C" w:rsidP="00253DB6">
      <w:pPr>
        <w:pStyle w:val="Nadpis2"/>
        <w:spacing w:line="276" w:lineRule="auto"/>
        <w:rPr>
          <w:lang w:val="sk-SK"/>
        </w:rPr>
      </w:pPr>
      <w:r w:rsidRPr="00EA3C76">
        <w:t xml:space="preserve">§ </w:t>
      </w:r>
      <w:r w:rsidR="00B41CBB">
        <w:rPr>
          <w:lang w:val="sk-SK"/>
        </w:rPr>
        <w:t>2</w:t>
      </w:r>
      <w:r w:rsidR="00234ACF">
        <w:rPr>
          <w:lang w:val="sk-SK"/>
        </w:rPr>
        <w:t>0</w:t>
      </w:r>
    </w:p>
    <w:p w14:paraId="5D860E3E" w14:textId="77777777" w:rsidR="0001139C" w:rsidRPr="00EA3C76" w:rsidRDefault="0001139C" w:rsidP="00253DB6">
      <w:pPr>
        <w:pStyle w:val="Nadpis2"/>
        <w:spacing w:line="276" w:lineRule="auto"/>
      </w:pPr>
      <w:r w:rsidRPr="00EA3C76">
        <w:t>Obchodná verejná súťaž</w:t>
      </w:r>
    </w:p>
    <w:p w14:paraId="7ADD4560" w14:textId="77777777" w:rsidR="0001139C" w:rsidRPr="00F62BFE" w:rsidRDefault="0001139C" w:rsidP="00253DB6">
      <w:pPr>
        <w:spacing w:line="276" w:lineRule="auto"/>
        <w:jc w:val="center"/>
        <w:rPr>
          <w:i/>
        </w:rPr>
      </w:pPr>
    </w:p>
    <w:p w14:paraId="15BB6073" w14:textId="77777777" w:rsidR="0001139C" w:rsidRPr="00F62BFE" w:rsidRDefault="0001139C" w:rsidP="00253DB6">
      <w:pPr>
        <w:numPr>
          <w:ilvl w:val="0"/>
          <w:numId w:val="19"/>
        </w:numPr>
        <w:tabs>
          <w:tab w:val="clear" w:pos="720"/>
        </w:tabs>
        <w:spacing w:line="276" w:lineRule="auto"/>
        <w:ind w:left="567" w:hanging="567"/>
        <w:jc w:val="both"/>
        <w:rPr>
          <w:sz w:val="24"/>
          <w:szCs w:val="24"/>
        </w:rPr>
      </w:pPr>
      <w:r w:rsidRPr="00F62BFE">
        <w:rPr>
          <w:sz w:val="24"/>
          <w:szCs w:val="24"/>
        </w:rPr>
        <w:t xml:space="preserve">V prípade predaja majetku obce  </w:t>
      </w:r>
      <w:r w:rsidR="005D5ECA">
        <w:rPr>
          <w:sz w:val="24"/>
          <w:szCs w:val="24"/>
        </w:rPr>
        <w:t xml:space="preserve">na základe verejnej </w:t>
      </w:r>
      <w:r w:rsidRPr="00F62BFE">
        <w:rPr>
          <w:sz w:val="24"/>
          <w:szCs w:val="24"/>
        </w:rPr>
        <w:t xml:space="preserve">obchodnej verejnej súťaže sa postupuje  podľa zák. SNR č. 138/1991 Zb. o majetku obcí v znení neskorších prepisov s použitím </w:t>
      </w:r>
      <w:proofErr w:type="spellStart"/>
      <w:r w:rsidRPr="00F62BFE">
        <w:rPr>
          <w:sz w:val="24"/>
          <w:szCs w:val="24"/>
        </w:rPr>
        <w:t>ust</w:t>
      </w:r>
      <w:proofErr w:type="spellEnd"/>
      <w:r w:rsidRPr="00F62BFE">
        <w:rPr>
          <w:sz w:val="24"/>
          <w:szCs w:val="24"/>
        </w:rPr>
        <w:t>. § 281 a </w:t>
      </w:r>
      <w:proofErr w:type="spellStart"/>
      <w:r w:rsidRPr="00F62BFE">
        <w:rPr>
          <w:sz w:val="24"/>
          <w:szCs w:val="24"/>
        </w:rPr>
        <w:t>nasl</w:t>
      </w:r>
      <w:proofErr w:type="spellEnd"/>
      <w:r w:rsidRPr="00F62BFE">
        <w:rPr>
          <w:sz w:val="24"/>
          <w:szCs w:val="24"/>
        </w:rPr>
        <w:t xml:space="preserve">. Obchodného zákonníka, podľa týchto zásad a podľa  podmienok verejnej obchodnej súťaže . </w:t>
      </w:r>
    </w:p>
    <w:p w14:paraId="6D93F517" w14:textId="3215A724" w:rsidR="0001139C" w:rsidRPr="00370C1C" w:rsidRDefault="0001139C" w:rsidP="003F3EF4">
      <w:pPr>
        <w:spacing w:line="276" w:lineRule="auto"/>
        <w:jc w:val="both"/>
        <w:rPr>
          <w:i/>
          <w:color w:val="0070C0"/>
          <w:sz w:val="24"/>
          <w:szCs w:val="24"/>
        </w:rPr>
      </w:pPr>
    </w:p>
    <w:p w14:paraId="602E74C1" w14:textId="77777777" w:rsidR="0001139C" w:rsidRPr="00F62BFE" w:rsidRDefault="0001139C" w:rsidP="00253DB6">
      <w:pPr>
        <w:numPr>
          <w:ilvl w:val="0"/>
          <w:numId w:val="19"/>
        </w:numPr>
        <w:tabs>
          <w:tab w:val="clear" w:pos="720"/>
        </w:tabs>
        <w:spacing w:line="276" w:lineRule="auto"/>
        <w:ind w:left="567" w:hanging="567"/>
        <w:jc w:val="both"/>
        <w:rPr>
          <w:sz w:val="24"/>
          <w:szCs w:val="24"/>
        </w:rPr>
      </w:pPr>
      <w:r w:rsidRPr="00F62BFE">
        <w:rPr>
          <w:sz w:val="24"/>
          <w:szCs w:val="24"/>
        </w:rPr>
        <w:t>Návrh na predaj majetku obce obchodnou verejnou súťažou sa podáva obecnému zastupiteľstvu a obsahuje :</w:t>
      </w:r>
    </w:p>
    <w:p w14:paraId="714204A0" w14:textId="77777777" w:rsidR="0001139C" w:rsidRPr="00F62BFE" w:rsidRDefault="0001139C" w:rsidP="00253DB6">
      <w:pPr>
        <w:numPr>
          <w:ilvl w:val="0"/>
          <w:numId w:val="20"/>
        </w:numPr>
        <w:spacing w:line="276" w:lineRule="auto"/>
        <w:ind w:left="851" w:hanging="284"/>
        <w:jc w:val="both"/>
        <w:rPr>
          <w:sz w:val="24"/>
          <w:szCs w:val="24"/>
        </w:rPr>
      </w:pPr>
      <w:r w:rsidRPr="00F62BFE">
        <w:rPr>
          <w:sz w:val="24"/>
          <w:szCs w:val="24"/>
        </w:rPr>
        <w:t>presnú identifikáciu veci,</w:t>
      </w:r>
    </w:p>
    <w:p w14:paraId="0CB85947" w14:textId="77777777" w:rsidR="0001139C" w:rsidRPr="00F62BFE" w:rsidRDefault="0001139C" w:rsidP="00253DB6">
      <w:pPr>
        <w:numPr>
          <w:ilvl w:val="0"/>
          <w:numId w:val="20"/>
        </w:numPr>
        <w:spacing w:line="276" w:lineRule="auto"/>
        <w:ind w:left="851" w:hanging="284"/>
        <w:jc w:val="both"/>
        <w:rPr>
          <w:sz w:val="24"/>
          <w:szCs w:val="24"/>
        </w:rPr>
      </w:pPr>
      <w:r w:rsidRPr="00F62BFE">
        <w:rPr>
          <w:sz w:val="24"/>
          <w:szCs w:val="24"/>
        </w:rPr>
        <w:t>cenu určenú znaleckým posudkom</w:t>
      </w:r>
      <w:r w:rsidR="00D17B24">
        <w:rPr>
          <w:sz w:val="24"/>
          <w:szCs w:val="24"/>
        </w:rPr>
        <w:t>,</w:t>
      </w:r>
      <w:r w:rsidRPr="00F62BFE">
        <w:rPr>
          <w:sz w:val="24"/>
          <w:szCs w:val="24"/>
        </w:rPr>
        <w:t xml:space="preserve"> </w:t>
      </w:r>
    </w:p>
    <w:p w14:paraId="1745A2AE" w14:textId="77777777" w:rsidR="0001139C" w:rsidRPr="00F62BFE" w:rsidRDefault="0001139C" w:rsidP="00253DB6">
      <w:pPr>
        <w:numPr>
          <w:ilvl w:val="0"/>
          <w:numId w:val="20"/>
        </w:numPr>
        <w:spacing w:line="276" w:lineRule="auto"/>
        <w:ind w:left="851" w:hanging="284"/>
        <w:jc w:val="both"/>
        <w:rPr>
          <w:sz w:val="24"/>
          <w:szCs w:val="24"/>
        </w:rPr>
      </w:pPr>
      <w:r w:rsidRPr="00F62BFE">
        <w:rPr>
          <w:sz w:val="24"/>
          <w:szCs w:val="24"/>
        </w:rPr>
        <w:t>návrh znenia kúpnopredajnej zmluv</w:t>
      </w:r>
      <w:r w:rsidR="00D17B24">
        <w:rPr>
          <w:sz w:val="24"/>
          <w:szCs w:val="24"/>
        </w:rPr>
        <w:t>y,</w:t>
      </w:r>
    </w:p>
    <w:p w14:paraId="48FDCE0B" w14:textId="4ECFE9F4" w:rsidR="0001139C" w:rsidRPr="00370C1C" w:rsidRDefault="0001139C" w:rsidP="00253DB6">
      <w:pPr>
        <w:numPr>
          <w:ilvl w:val="0"/>
          <w:numId w:val="20"/>
        </w:numPr>
        <w:spacing w:line="276" w:lineRule="auto"/>
        <w:ind w:left="851" w:hanging="284"/>
        <w:jc w:val="both"/>
        <w:rPr>
          <w:sz w:val="24"/>
          <w:szCs w:val="24"/>
        </w:rPr>
      </w:pPr>
      <w:r w:rsidRPr="00F62BFE">
        <w:rPr>
          <w:sz w:val="24"/>
          <w:szCs w:val="24"/>
        </w:rPr>
        <w:t>podmienky verejnej obchodnej súťaže</w:t>
      </w:r>
      <w:r w:rsidR="00D17B24">
        <w:rPr>
          <w:sz w:val="24"/>
          <w:szCs w:val="24"/>
        </w:rPr>
        <w:t>.</w:t>
      </w:r>
    </w:p>
    <w:p w14:paraId="4BD666FE" w14:textId="704A33CE" w:rsidR="0001139C" w:rsidRPr="005D5ECA" w:rsidRDefault="0001139C" w:rsidP="00253DB6">
      <w:pPr>
        <w:numPr>
          <w:ilvl w:val="0"/>
          <w:numId w:val="19"/>
        </w:numPr>
        <w:tabs>
          <w:tab w:val="clear" w:pos="720"/>
        </w:tabs>
        <w:spacing w:line="276" w:lineRule="auto"/>
        <w:ind w:left="567" w:hanging="567"/>
        <w:jc w:val="both"/>
        <w:rPr>
          <w:sz w:val="24"/>
          <w:szCs w:val="24"/>
        </w:rPr>
      </w:pPr>
      <w:r w:rsidRPr="00F62BFE">
        <w:rPr>
          <w:sz w:val="24"/>
          <w:szCs w:val="24"/>
        </w:rPr>
        <w:t>Ak obecné zastupiteľstvo na svojom zasadnutí uznesením schváli  všetky predpoklady pre predaj majetku na základe verejnej obchodnej súťaže (</w:t>
      </w:r>
      <w:proofErr w:type="spellStart"/>
      <w:r w:rsidRPr="00F62BFE">
        <w:rPr>
          <w:sz w:val="24"/>
          <w:szCs w:val="24"/>
        </w:rPr>
        <w:t>t.j</w:t>
      </w:r>
      <w:proofErr w:type="spellEnd"/>
      <w:r w:rsidRPr="00F62BFE">
        <w:rPr>
          <w:sz w:val="24"/>
          <w:szCs w:val="24"/>
        </w:rPr>
        <w:t xml:space="preserve">. zámer predať vec z  majetku obce na základe verejnej obchodnej súťaže, podmienky verejnej obchodnej súťaže, návrh znenia kúpnej zmluvy), obecný úrad zabezpečí do </w:t>
      </w:r>
      <w:r w:rsidR="00BC15B1">
        <w:rPr>
          <w:sz w:val="24"/>
          <w:szCs w:val="24"/>
        </w:rPr>
        <w:t>15</w:t>
      </w:r>
      <w:r w:rsidRPr="00F62BFE">
        <w:rPr>
          <w:sz w:val="24"/>
          <w:szCs w:val="24"/>
        </w:rPr>
        <w:t xml:space="preserve"> pracovných dní odo dňa schválenia zámeru a spôsobu predaja </w:t>
      </w:r>
      <w:r w:rsidRPr="005D5ECA">
        <w:rPr>
          <w:sz w:val="24"/>
          <w:szCs w:val="24"/>
        </w:rPr>
        <w:t>:</w:t>
      </w:r>
    </w:p>
    <w:p w14:paraId="7B3A06CC" w14:textId="65ACF8AD" w:rsidR="0001139C" w:rsidRPr="00F20818" w:rsidRDefault="00F20818" w:rsidP="00253DB6">
      <w:pPr>
        <w:numPr>
          <w:ilvl w:val="0"/>
          <w:numId w:val="21"/>
        </w:numPr>
        <w:tabs>
          <w:tab w:val="clear" w:pos="1545"/>
        </w:tabs>
        <w:spacing w:line="276" w:lineRule="auto"/>
        <w:ind w:left="851" w:hanging="284"/>
        <w:jc w:val="both"/>
        <w:rPr>
          <w:i/>
          <w:iCs/>
          <w:sz w:val="24"/>
          <w:szCs w:val="24"/>
        </w:rPr>
      </w:pPr>
      <w:r w:rsidRPr="00F20818">
        <w:rPr>
          <w:sz w:val="24"/>
          <w:szCs w:val="24"/>
        </w:rPr>
        <w:t>z</w:t>
      </w:r>
      <w:r w:rsidR="00041E97" w:rsidRPr="00F20818">
        <w:rPr>
          <w:sz w:val="24"/>
          <w:szCs w:val="24"/>
        </w:rPr>
        <w:t xml:space="preserve">verejnenie zámeru predať majetok obce a jeho spôsob </w:t>
      </w:r>
      <w:r w:rsidR="0001139C" w:rsidRPr="00F20818">
        <w:rPr>
          <w:sz w:val="24"/>
          <w:szCs w:val="24"/>
        </w:rPr>
        <w:t>na základe verejnej obchodnej súťa</w:t>
      </w:r>
      <w:r w:rsidR="003F3EF4">
        <w:rPr>
          <w:sz w:val="24"/>
          <w:szCs w:val="24"/>
        </w:rPr>
        <w:t>že</w:t>
      </w:r>
      <w:r w:rsidR="0001139C" w:rsidRPr="00F20818">
        <w:rPr>
          <w:i/>
          <w:color w:val="0070C0"/>
          <w:sz w:val="24"/>
          <w:szCs w:val="24"/>
        </w:rPr>
        <w:t xml:space="preserve"> </w:t>
      </w:r>
      <w:r w:rsidR="0001139C" w:rsidRPr="00F20818">
        <w:rPr>
          <w:sz w:val="24"/>
          <w:szCs w:val="24"/>
        </w:rPr>
        <w:t xml:space="preserve">na úradnej tabuli obce  a na  </w:t>
      </w:r>
      <w:r w:rsidR="00264A99" w:rsidRPr="00F20818">
        <w:rPr>
          <w:sz w:val="24"/>
          <w:szCs w:val="24"/>
        </w:rPr>
        <w:t xml:space="preserve"> webovom sídle </w:t>
      </w:r>
      <w:r w:rsidR="0001139C" w:rsidRPr="00F20818">
        <w:rPr>
          <w:sz w:val="24"/>
          <w:szCs w:val="24"/>
        </w:rPr>
        <w:t>obce  </w:t>
      </w:r>
      <w:r w:rsidR="00041E97" w:rsidRPr="00F20818">
        <w:rPr>
          <w:sz w:val="24"/>
          <w:szCs w:val="24"/>
        </w:rPr>
        <w:t>a</w:t>
      </w:r>
      <w:r w:rsidRPr="00F20818">
        <w:rPr>
          <w:sz w:val="24"/>
          <w:szCs w:val="24"/>
        </w:rPr>
        <w:t xml:space="preserve"> tiež </w:t>
      </w:r>
      <w:r w:rsidR="00041E97" w:rsidRPr="00F20818">
        <w:rPr>
          <w:sz w:val="24"/>
          <w:szCs w:val="24"/>
        </w:rPr>
        <w:t xml:space="preserve">iným vhodným spôsobom </w:t>
      </w:r>
      <w:r w:rsidRPr="00F20818">
        <w:rPr>
          <w:sz w:val="24"/>
          <w:szCs w:val="24"/>
        </w:rPr>
        <w:t>(</w:t>
      </w:r>
      <w:r w:rsidR="00041E97" w:rsidRPr="00F20818">
        <w:rPr>
          <w:i/>
          <w:iCs/>
          <w:sz w:val="24"/>
          <w:szCs w:val="24"/>
        </w:rPr>
        <w:t>konkretiz</w:t>
      </w:r>
      <w:r w:rsidRPr="00F20818">
        <w:rPr>
          <w:i/>
          <w:iCs/>
          <w:sz w:val="24"/>
          <w:szCs w:val="24"/>
        </w:rPr>
        <w:t>ácia vyplýva z predmetu obchodnej verejnej súťaže),</w:t>
      </w:r>
    </w:p>
    <w:p w14:paraId="7C23A8DB" w14:textId="571A8E11" w:rsidR="0001139C" w:rsidRPr="00F62BFE" w:rsidRDefault="00F20818" w:rsidP="00253DB6">
      <w:pPr>
        <w:numPr>
          <w:ilvl w:val="0"/>
          <w:numId w:val="21"/>
        </w:numPr>
        <w:tabs>
          <w:tab w:val="clear" w:pos="1545"/>
        </w:tabs>
        <w:spacing w:line="276" w:lineRule="auto"/>
        <w:ind w:left="851" w:hanging="284"/>
        <w:jc w:val="both"/>
        <w:rPr>
          <w:sz w:val="24"/>
          <w:szCs w:val="24"/>
        </w:rPr>
      </w:pPr>
      <w:r w:rsidRPr="00F20818">
        <w:rPr>
          <w:sz w:val="24"/>
          <w:szCs w:val="24"/>
        </w:rPr>
        <w:t>z</w:t>
      </w:r>
      <w:r w:rsidR="00041E97" w:rsidRPr="00F20818">
        <w:rPr>
          <w:sz w:val="24"/>
          <w:szCs w:val="24"/>
        </w:rPr>
        <w:t xml:space="preserve">verejnenie zámeru predať majetok obce a jeho spôsob musí obsahovať aspoň </w:t>
      </w:r>
      <w:r w:rsidR="0001139C" w:rsidRPr="00F20818">
        <w:rPr>
          <w:sz w:val="24"/>
          <w:szCs w:val="24"/>
        </w:rPr>
        <w:t>miest</w:t>
      </w:r>
      <w:r w:rsidR="00041E97" w:rsidRPr="00F20818">
        <w:rPr>
          <w:sz w:val="24"/>
          <w:szCs w:val="24"/>
        </w:rPr>
        <w:t>o</w:t>
      </w:r>
      <w:r w:rsidR="0001139C" w:rsidRPr="00F20818">
        <w:rPr>
          <w:sz w:val="24"/>
          <w:szCs w:val="24"/>
        </w:rPr>
        <w:t xml:space="preserve">, </w:t>
      </w:r>
      <w:r w:rsidR="0001139C" w:rsidRPr="00F62BFE">
        <w:rPr>
          <w:sz w:val="24"/>
          <w:szCs w:val="24"/>
        </w:rPr>
        <w:t xml:space="preserve">kde sú zverejnené podmienky </w:t>
      </w:r>
      <w:r w:rsidR="00041E97">
        <w:rPr>
          <w:sz w:val="24"/>
          <w:szCs w:val="24"/>
        </w:rPr>
        <w:t>o</w:t>
      </w:r>
      <w:r w:rsidR="00041E97" w:rsidRPr="00041E97">
        <w:rPr>
          <w:sz w:val="24"/>
          <w:szCs w:val="24"/>
        </w:rPr>
        <w:t>bchodnej verejnej súťaže</w:t>
      </w:r>
      <w:r w:rsidR="00041E97">
        <w:rPr>
          <w:sz w:val="24"/>
          <w:szCs w:val="24"/>
        </w:rPr>
        <w:t>.</w:t>
      </w:r>
    </w:p>
    <w:p w14:paraId="6A7FE3B9" w14:textId="77777777" w:rsidR="005D5ECA" w:rsidRPr="00A43050" w:rsidRDefault="005D5ECA" w:rsidP="00253DB6">
      <w:pPr>
        <w:numPr>
          <w:ilvl w:val="0"/>
          <w:numId w:val="42"/>
        </w:numPr>
        <w:tabs>
          <w:tab w:val="clear" w:pos="720"/>
        </w:tabs>
        <w:spacing w:line="276" w:lineRule="auto"/>
        <w:ind w:left="567" w:hanging="567"/>
        <w:jc w:val="both"/>
        <w:rPr>
          <w:sz w:val="24"/>
          <w:szCs w:val="24"/>
        </w:rPr>
      </w:pPr>
      <w:r w:rsidRPr="00A43050">
        <w:rPr>
          <w:sz w:val="24"/>
          <w:szCs w:val="24"/>
        </w:rPr>
        <w:t>Podmienky obchodnej verejnej súťaže obsahujú najmä:</w:t>
      </w:r>
    </w:p>
    <w:p w14:paraId="4750216C" w14:textId="77777777" w:rsidR="005D5ECA" w:rsidRPr="00A43050" w:rsidRDefault="005D5ECA" w:rsidP="00253DB6">
      <w:pPr>
        <w:numPr>
          <w:ilvl w:val="0"/>
          <w:numId w:val="43"/>
        </w:numPr>
        <w:spacing w:line="276" w:lineRule="auto"/>
        <w:ind w:left="851" w:hanging="284"/>
        <w:jc w:val="both"/>
        <w:rPr>
          <w:sz w:val="24"/>
          <w:szCs w:val="24"/>
        </w:rPr>
      </w:pPr>
      <w:r w:rsidRPr="00A43050">
        <w:rPr>
          <w:sz w:val="24"/>
          <w:szCs w:val="24"/>
        </w:rPr>
        <w:t>označenie vyhlasovateľa obchodnej verejnej súťaže,</w:t>
      </w:r>
    </w:p>
    <w:p w14:paraId="681F17AE" w14:textId="77777777" w:rsidR="005D5ECA" w:rsidRPr="005D5ECA" w:rsidRDefault="005D5ECA" w:rsidP="00253DB6">
      <w:pPr>
        <w:numPr>
          <w:ilvl w:val="0"/>
          <w:numId w:val="43"/>
        </w:numPr>
        <w:spacing w:line="276" w:lineRule="auto"/>
        <w:ind w:left="851" w:hanging="284"/>
        <w:jc w:val="both"/>
        <w:rPr>
          <w:sz w:val="24"/>
          <w:szCs w:val="24"/>
        </w:rPr>
      </w:pPr>
      <w:r w:rsidRPr="00A43050">
        <w:rPr>
          <w:sz w:val="24"/>
          <w:szCs w:val="24"/>
        </w:rPr>
        <w:t xml:space="preserve">predmet obchodnej verejnej súťaže a požadovaný záväzok, </w:t>
      </w:r>
      <w:proofErr w:type="spellStart"/>
      <w:r w:rsidRPr="005D5ECA">
        <w:rPr>
          <w:sz w:val="24"/>
          <w:szCs w:val="24"/>
        </w:rPr>
        <w:t>t.j</w:t>
      </w:r>
      <w:proofErr w:type="spellEnd"/>
      <w:r w:rsidRPr="005D5ECA">
        <w:rPr>
          <w:sz w:val="24"/>
          <w:szCs w:val="24"/>
        </w:rPr>
        <w:t>.</w:t>
      </w:r>
      <w:r w:rsidRPr="005D5ECA">
        <w:t xml:space="preserve"> </w:t>
      </w:r>
      <w:r w:rsidRPr="005D5ECA">
        <w:rPr>
          <w:sz w:val="24"/>
          <w:szCs w:val="24"/>
        </w:rPr>
        <w:t>zásady ostatného obsahu zamýšľanej zmluvy, na ktorom navrhovateľ trvá,</w:t>
      </w:r>
    </w:p>
    <w:p w14:paraId="0BDC5A30" w14:textId="77777777" w:rsidR="005D5ECA" w:rsidRPr="00A43050" w:rsidRDefault="005D5ECA" w:rsidP="00253DB6">
      <w:pPr>
        <w:numPr>
          <w:ilvl w:val="0"/>
          <w:numId w:val="43"/>
        </w:numPr>
        <w:spacing w:line="276" w:lineRule="auto"/>
        <w:ind w:left="851" w:hanging="284"/>
        <w:jc w:val="both"/>
        <w:rPr>
          <w:sz w:val="24"/>
          <w:szCs w:val="24"/>
        </w:rPr>
      </w:pPr>
      <w:r w:rsidRPr="00A43050">
        <w:rPr>
          <w:sz w:val="24"/>
          <w:szCs w:val="24"/>
        </w:rPr>
        <w:t xml:space="preserve">spôsob podávania návrhov, lehôt a miesto doručenia návrhov záujemcov, </w:t>
      </w:r>
    </w:p>
    <w:p w14:paraId="1F7C8D1A" w14:textId="77777777" w:rsidR="005D5ECA" w:rsidRPr="00A43050" w:rsidRDefault="005D5ECA" w:rsidP="00253DB6">
      <w:pPr>
        <w:numPr>
          <w:ilvl w:val="0"/>
          <w:numId w:val="43"/>
        </w:numPr>
        <w:spacing w:line="276" w:lineRule="auto"/>
        <w:ind w:left="851" w:hanging="284"/>
        <w:jc w:val="both"/>
        <w:rPr>
          <w:sz w:val="24"/>
          <w:szCs w:val="24"/>
        </w:rPr>
      </w:pPr>
      <w:r w:rsidRPr="00A43050">
        <w:rPr>
          <w:sz w:val="24"/>
          <w:szCs w:val="24"/>
        </w:rPr>
        <w:t>spôsob a kritéria vyhodnocovania ponúk záujemcov komisiou,</w:t>
      </w:r>
    </w:p>
    <w:p w14:paraId="083DD1A0" w14:textId="77777777" w:rsidR="005D5ECA" w:rsidRPr="00A43050" w:rsidRDefault="005D5ECA" w:rsidP="00253DB6">
      <w:pPr>
        <w:numPr>
          <w:ilvl w:val="0"/>
          <w:numId w:val="43"/>
        </w:numPr>
        <w:spacing w:line="276" w:lineRule="auto"/>
        <w:ind w:left="851" w:hanging="284"/>
        <w:jc w:val="both"/>
        <w:rPr>
          <w:sz w:val="24"/>
          <w:szCs w:val="24"/>
        </w:rPr>
      </w:pPr>
      <w:r w:rsidRPr="00A43050">
        <w:rPr>
          <w:sz w:val="24"/>
          <w:szCs w:val="24"/>
        </w:rPr>
        <w:t>lehot</w:t>
      </w:r>
      <w:r>
        <w:rPr>
          <w:sz w:val="24"/>
          <w:szCs w:val="24"/>
        </w:rPr>
        <w:t>u</w:t>
      </w:r>
      <w:r w:rsidRPr="00A43050">
        <w:rPr>
          <w:sz w:val="24"/>
          <w:szCs w:val="24"/>
        </w:rPr>
        <w:t xml:space="preserve"> na vyhlásenie výsledkov obchodnej verejnej súťaže,</w:t>
      </w:r>
    </w:p>
    <w:p w14:paraId="7453F39B" w14:textId="469E60FF" w:rsidR="005D5ECA" w:rsidRPr="00370C1C" w:rsidRDefault="005D5ECA" w:rsidP="00253DB6">
      <w:pPr>
        <w:numPr>
          <w:ilvl w:val="0"/>
          <w:numId w:val="43"/>
        </w:numPr>
        <w:spacing w:line="276" w:lineRule="auto"/>
        <w:ind w:left="851" w:hanging="284"/>
        <w:jc w:val="both"/>
        <w:rPr>
          <w:sz w:val="24"/>
          <w:szCs w:val="24"/>
        </w:rPr>
      </w:pPr>
      <w:r w:rsidRPr="00A43050">
        <w:rPr>
          <w:sz w:val="24"/>
          <w:szCs w:val="24"/>
        </w:rPr>
        <w:t>iné podmienky, podmienky finančnej zábezpeky, právo vyhlasovateľa odmietnuť všetky predložené ponuky, právo vyhlasovateľa uverejnené podmienky meniť alebo verejnú obchodnú súťaž zrušiť.</w:t>
      </w:r>
    </w:p>
    <w:p w14:paraId="733F46E4" w14:textId="46BF94B5" w:rsidR="0001139C" w:rsidRPr="00370C1C" w:rsidRDefault="0001139C" w:rsidP="00253DB6">
      <w:pPr>
        <w:numPr>
          <w:ilvl w:val="0"/>
          <w:numId w:val="19"/>
        </w:numPr>
        <w:tabs>
          <w:tab w:val="clear" w:pos="720"/>
        </w:tabs>
        <w:spacing w:line="276" w:lineRule="auto"/>
        <w:ind w:left="567" w:hanging="567"/>
        <w:jc w:val="both"/>
        <w:rPr>
          <w:sz w:val="24"/>
          <w:szCs w:val="24"/>
        </w:rPr>
      </w:pPr>
      <w:r w:rsidRPr="00F62BFE">
        <w:rPr>
          <w:sz w:val="24"/>
          <w:szCs w:val="24"/>
        </w:rPr>
        <w:lastRenderedPageBreak/>
        <w:t>Obecný úrad umožní vykonať obhliadku nehnuteľnosti / hnuteľnej veci a nazretie do znaleckého posudku.</w:t>
      </w:r>
    </w:p>
    <w:p w14:paraId="72766753" w14:textId="3EB8B80C" w:rsidR="00B4309D" w:rsidRPr="00F20818" w:rsidRDefault="00B4309D" w:rsidP="00253DB6">
      <w:pPr>
        <w:numPr>
          <w:ilvl w:val="0"/>
          <w:numId w:val="19"/>
        </w:numPr>
        <w:tabs>
          <w:tab w:val="clear" w:pos="720"/>
        </w:tabs>
        <w:spacing w:line="276" w:lineRule="auto"/>
        <w:ind w:left="567" w:hanging="567"/>
        <w:jc w:val="both"/>
        <w:rPr>
          <w:sz w:val="24"/>
          <w:szCs w:val="24"/>
        </w:rPr>
      </w:pPr>
      <w:r w:rsidRPr="00F20818">
        <w:rPr>
          <w:sz w:val="24"/>
          <w:szCs w:val="24"/>
        </w:rPr>
        <w:t>Návrhy do obchodnej verejnej súťaže sa podávajú cez elektronickú schránku  alebo v listinnej podobe, ak záujemca nemá aktivovanú elektronickú schránku. Všetky návrhy podané do obchodnej verejnej súťaže obec zverejňuje do 10 pracovných dní od uplynutia lehoty na predkladanie návrhov, po dobu minimálne 30 dní, na úradnej tabuli obce a na webovom sídle obce.</w:t>
      </w:r>
    </w:p>
    <w:p w14:paraId="4DB413D7" w14:textId="4DE36DDF" w:rsidR="00B4309D" w:rsidRPr="00F20818" w:rsidRDefault="00B4309D" w:rsidP="00253DB6">
      <w:pPr>
        <w:pStyle w:val="Odsekzoznamu"/>
        <w:numPr>
          <w:ilvl w:val="0"/>
          <w:numId w:val="19"/>
        </w:numPr>
        <w:tabs>
          <w:tab w:val="clear" w:pos="720"/>
        </w:tabs>
        <w:spacing w:line="276" w:lineRule="auto"/>
        <w:ind w:left="567" w:hanging="567"/>
        <w:jc w:val="both"/>
        <w:rPr>
          <w:sz w:val="24"/>
          <w:szCs w:val="24"/>
        </w:rPr>
      </w:pPr>
      <w:r w:rsidRPr="00F20818">
        <w:rPr>
          <w:sz w:val="24"/>
          <w:szCs w:val="24"/>
        </w:rPr>
        <w:t xml:space="preserve">Obec môže zrušiť obchodnú verejnú súťaž, ak si to v podmienkach obchodnej verejnej súťaže vyhradila. Obec môže zrušiť obchodnú verejnú súťaž aj vtedy, ak sa podstatne zmenili okolnosti, za ktorých sa vyhlásila obchodná verejná súťaž alebo ak sa v priebehu obchodnej verejnej súťaže vyskytli výnimočné dôvody, pre ktoré nemožno od obce požadovať, aby v obchodnej verejnej súťaži pokračovala, pričom o zrušení obchodnej verejnej súťaže rozhoduje obecné zastupiteľstvo nadpolovičnou väčšinou všetkých poslancov. Obec zruší obchodnú verejnú súťaž, ak obecné zastupiteľstvo neschválilo prevod vlastníctva majetku, na ktorý sa podľa § 9 ods. 2 písm. c) </w:t>
      </w:r>
      <w:r w:rsidR="00F20818" w:rsidRPr="00F20818">
        <w:rPr>
          <w:sz w:val="24"/>
          <w:szCs w:val="24"/>
        </w:rPr>
        <w:t xml:space="preserve">zákona o majetku obcí </w:t>
      </w:r>
      <w:r w:rsidRPr="00F20818">
        <w:rPr>
          <w:sz w:val="24"/>
          <w:szCs w:val="24"/>
        </w:rPr>
        <w:t>vyžaduje jeho súhlas.</w:t>
      </w:r>
    </w:p>
    <w:p w14:paraId="61703BDA" w14:textId="29B4F6BC" w:rsidR="00B4309D" w:rsidRDefault="00B4309D" w:rsidP="00253DB6">
      <w:pPr>
        <w:pStyle w:val="Odsekzoznamu"/>
        <w:numPr>
          <w:ilvl w:val="0"/>
          <w:numId w:val="19"/>
        </w:numPr>
        <w:tabs>
          <w:tab w:val="clear" w:pos="720"/>
        </w:tabs>
        <w:spacing w:line="276" w:lineRule="auto"/>
        <w:ind w:left="567" w:hanging="567"/>
        <w:jc w:val="both"/>
        <w:rPr>
          <w:sz w:val="24"/>
          <w:szCs w:val="24"/>
        </w:rPr>
      </w:pPr>
      <w:r w:rsidRPr="00F20818">
        <w:rPr>
          <w:sz w:val="24"/>
          <w:szCs w:val="24"/>
        </w:rPr>
        <w:t xml:space="preserve">Obec je povinná bezodkladne upovedomiť všetkých záujemcov o zrušení obchodnej verejnej súťaže s uvedením odôvodnenia jej zrušenia. Informáciu o zrušení obchodnej verejnej súťaže spolu s odôvodnením obec uverejňuje spôsobom, ktorým vyhlásila podmienky obchodnej verejnej súťaže. </w:t>
      </w:r>
    </w:p>
    <w:p w14:paraId="67B547D3" w14:textId="0761CF92" w:rsidR="0001139C" w:rsidRPr="00F20818" w:rsidRDefault="0001139C" w:rsidP="00253DB6">
      <w:pPr>
        <w:pStyle w:val="Odsekzoznamu"/>
        <w:numPr>
          <w:ilvl w:val="0"/>
          <w:numId w:val="19"/>
        </w:numPr>
        <w:tabs>
          <w:tab w:val="clear" w:pos="720"/>
        </w:tabs>
        <w:spacing w:line="276" w:lineRule="auto"/>
        <w:ind w:left="567" w:hanging="567"/>
        <w:jc w:val="both"/>
        <w:rPr>
          <w:sz w:val="24"/>
          <w:szCs w:val="24"/>
        </w:rPr>
      </w:pPr>
      <w:r w:rsidRPr="00F20818">
        <w:rPr>
          <w:sz w:val="24"/>
          <w:szCs w:val="24"/>
        </w:rPr>
        <w:t>Obecný úrad je povinný vykonať zapisovanie poradia jednotlivých návrhov tak ako priebežne dochádzali v tomto rozsahu : (</w:t>
      </w:r>
      <w:r w:rsidR="00F20818">
        <w:rPr>
          <w:sz w:val="24"/>
          <w:szCs w:val="24"/>
        </w:rPr>
        <w:t>p</w:t>
      </w:r>
      <w:r w:rsidRPr="00F20818">
        <w:rPr>
          <w:sz w:val="24"/>
          <w:szCs w:val="24"/>
        </w:rPr>
        <w:t>rijaté, poradie návrhu, dátum, čas, miesto prijatia návrhu  a podpis starostu obce / štatutárneho orgánu resp. povereného pracovníka).</w:t>
      </w:r>
    </w:p>
    <w:p w14:paraId="5030266F" w14:textId="2ACA8D4A" w:rsidR="0001139C" w:rsidRPr="00370C1C" w:rsidRDefault="0001139C" w:rsidP="00253DB6">
      <w:pPr>
        <w:numPr>
          <w:ilvl w:val="0"/>
          <w:numId w:val="19"/>
        </w:numPr>
        <w:tabs>
          <w:tab w:val="clear" w:pos="720"/>
        </w:tabs>
        <w:spacing w:line="276" w:lineRule="auto"/>
        <w:ind w:left="567" w:hanging="567"/>
        <w:jc w:val="both"/>
        <w:rPr>
          <w:sz w:val="24"/>
          <w:szCs w:val="24"/>
        </w:rPr>
      </w:pPr>
      <w:r w:rsidRPr="00F62BFE">
        <w:rPr>
          <w:sz w:val="24"/>
          <w:szCs w:val="24"/>
        </w:rPr>
        <w:t>Starosta obce je povinný v súlade s podmienkami verejnej obchodnej súťaže zvolať zasadnutie obecného zastupiteľstva a obecné zastupiteľstvo je povinné na takto zvolanom  obecnom zastupiteľstve vyhodnotiť jednotlivé ponuky.</w:t>
      </w:r>
    </w:p>
    <w:p w14:paraId="34D5B359" w14:textId="39BB203D" w:rsidR="0001139C" w:rsidRPr="00370C1C" w:rsidRDefault="0001139C" w:rsidP="00253DB6">
      <w:pPr>
        <w:numPr>
          <w:ilvl w:val="0"/>
          <w:numId w:val="19"/>
        </w:numPr>
        <w:tabs>
          <w:tab w:val="clear" w:pos="720"/>
        </w:tabs>
        <w:spacing w:line="276" w:lineRule="auto"/>
        <w:ind w:left="567" w:hanging="567"/>
        <w:jc w:val="both"/>
        <w:rPr>
          <w:sz w:val="24"/>
          <w:szCs w:val="24"/>
        </w:rPr>
      </w:pPr>
      <w:r w:rsidRPr="00F62BFE">
        <w:rPr>
          <w:sz w:val="24"/>
          <w:szCs w:val="24"/>
        </w:rPr>
        <w:t>Pred samotným vyhodnotením predložených návrhov je potrebné,  aby osoby, ktoré majú na veci osobný záujem a sú verejnými činiteľmi urobili oznámenie o osobnom záujme na veci ( kúpe nehnuteľností / hnuteľnej veci ) a to na základe ústavného zákona č. 357/2004 Z.</w:t>
      </w:r>
      <w:r w:rsidR="00F20818">
        <w:rPr>
          <w:sz w:val="24"/>
          <w:szCs w:val="24"/>
        </w:rPr>
        <w:t xml:space="preserve"> </w:t>
      </w:r>
      <w:r w:rsidRPr="00F62BFE">
        <w:rPr>
          <w:sz w:val="24"/>
          <w:szCs w:val="24"/>
        </w:rPr>
        <w:t>z. o ochrane verejného záujmu pri výkone funkcií  verejných funkcionárov v znení neskorších predpisov .</w:t>
      </w:r>
    </w:p>
    <w:p w14:paraId="2605BD02" w14:textId="77777777" w:rsidR="003A6E3D" w:rsidRDefault="0001139C" w:rsidP="00253DB6">
      <w:pPr>
        <w:numPr>
          <w:ilvl w:val="0"/>
          <w:numId w:val="19"/>
        </w:numPr>
        <w:tabs>
          <w:tab w:val="clear" w:pos="720"/>
        </w:tabs>
        <w:spacing w:line="276" w:lineRule="auto"/>
        <w:ind w:left="567" w:hanging="567"/>
        <w:jc w:val="both"/>
        <w:rPr>
          <w:sz w:val="24"/>
          <w:szCs w:val="24"/>
        </w:rPr>
      </w:pPr>
      <w:r w:rsidRPr="00F62BFE">
        <w:rPr>
          <w:sz w:val="24"/>
          <w:szCs w:val="24"/>
        </w:rPr>
        <w:t xml:space="preserve">Obecné zastupiteľstvo na svojom zasadnutí skontroluje neporušenosť obálok, vykoná otváranie obálok a následné skontroluje či jednotlivé návrhy majú predpísané náležitosti a v prípade neúplnosti takéto návrhy z posudzovania </w:t>
      </w:r>
      <w:r w:rsidRPr="00F20818">
        <w:rPr>
          <w:sz w:val="24"/>
          <w:szCs w:val="24"/>
        </w:rPr>
        <w:t xml:space="preserve">vylúči. </w:t>
      </w:r>
      <w:r w:rsidR="00B4309D" w:rsidRPr="00F20818">
        <w:rPr>
          <w:sz w:val="24"/>
          <w:szCs w:val="24"/>
        </w:rPr>
        <w:t xml:space="preserve">Obec neprihliada k návrhom predloženým do obchodnej verejnej súťaže, ktoré nesplnia podmienky obchodnej verejnej súťaže. Obec oznámi záujemcovi vylúčenie jeho návrhu z obchodnej verejnej súťaže spolu s odôvodnením v lehote 30 dní od vyhodnotenia návrhov. </w:t>
      </w:r>
    </w:p>
    <w:p w14:paraId="7B52EDF5" w14:textId="77777777" w:rsidR="003A6E3D" w:rsidRDefault="0001139C" w:rsidP="00253DB6">
      <w:pPr>
        <w:spacing w:line="276" w:lineRule="auto"/>
        <w:ind w:left="567"/>
        <w:jc w:val="both"/>
        <w:rPr>
          <w:sz w:val="24"/>
          <w:szCs w:val="24"/>
        </w:rPr>
      </w:pPr>
      <w:r w:rsidRPr="00F20818">
        <w:rPr>
          <w:sz w:val="24"/>
          <w:szCs w:val="24"/>
        </w:rPr>
        <w:t xml:space="preserve">Pri posudzovaní jednotlivých návrhov im priradí poradie podľa  najvhodnejšej ponuky. Najvhodnejšej </w:t>
      </w:r>
      <w:r w:rsidRPr="00F62BFE">
        <w:rPr>
          <w:sz w:val="24"/>
          <w:szCs w:val="24"/>
        </w:rPr>
        <w:t xml:space="preserve">ponuke pridelí poradie č. 1 a schváli predaj veci z majetku obce navrhovateľovi umiestnenému pod poradovým číslom 1. </w:t>
      </w:r>
    </w:p>
    <w:p w14:paraId="236E12C1" w14:textId="4530C719" w:rsidR="0001139C" w:rsidRPr="00370C1C" w:rsidRDefault="0001139C" w:rsidP="00253DB6">
      <w:pPr>
        <w:spacing w:line="276" w:lineRule="auto"/>
        <w:ind w:left="567"/>
        <w:jc w:val="both"/>
        <w:rPr>
          <w:sz w:val="24"/>
          <w:szCs w:val="24"/>
        </w:rPr>
      </w:pPr>
      <w:r w:rsidRPr="00F62BFE">
        <w:rPr>
          <w:sz w:val="24"/>
          <w:szCs w:val="24"/>
        </w:rPr>
        <w:t xml:space="preserve">Obecné zastupiteľstvo rozhodne, že ponuky s  poradím 2. a vyšším odmieta. </w:t>
      </w:r>
    </w:p>
    <w:p w14:paraId="2D94895C" w14:textId="4ED69BC7" w:rsidR="0001139C" w:rsidRPr="00370C1C" w:rsidRDefault="0001139C" w:rsidP="00253DB6">
      <w:pPr>
        <w:numPr>
          <w:ilvl w:val="0"/>
          <w:numId w:val="19"/>
        </w:numPr>
        <w:tabs>
          <w:tab w:val="clear" w:pos="720"/>
        </w:tabs>
        <w:spacing w:line="276" w:lineRule="auto"/>
        <w:ind w:left="567" w:hanging="567"/>
        <w:jc w:val="both"/>
        <w:rPr>
          <w:sz w:val="24"/>
          <w:szCs w:val="24"/>
        </w:rPr>
      </w:pPr>
      <w:r w:rsidRPr="00F62BFE">
        <w:rPr>
          <w:sz w:val="24"/>
          <w:szCs w:val="24"/>
        </w:rPr>
        <w:lastRenderedPageBreak/>
        <w:t>Obecný úrad zabezpečí bezodkladne informovanie účastníkov súťaže o výsledku súťaže a o ich umiestnení z hľadiska poradia. Víťaza súťaže informuje o tom, že jeho návrh bol vyhodnotený ako najvhodnejší a vyzve ho  k uzavretiu  kúpnej zmluvy.</w:t>
      </w:r>
    </w:p>
    <w:p w14:paraId="36665A66" w14:textId="77777777" w:rsidR="0001139C" w:rsidRPr="00F62BFE" w:rsidRDefault="0001139C" w:rsidP="00253DB6">
      <w:pPr>
        <w:numPr>
          <w:ilvl w:val="0"/>
          <w:numId w:val="19"/>
        </w:numPr>
        <w:tabs>
          <w:tab w:val="clear" w:pos="720"/>
        </w:tabs>
        <w:spacing w:line="276" w:lineRule="auto"/>
        <w:ind w:left="567" w:hanging="567"/>
        <w:jc w:val="both"/>
        <w:rPr>
          <w:sz w:val="24"/>
          <w:szCs w:val="24"/>
        </w:rPr>
      </w:pPr>
      <w:r w:rsidRPr="00F62BFE">
        <w:rPr>
          <w:sz w:val="24"/>
          <w:szCs w:val="24"/>
        </w:rPr>
        <w:t>Starosta obce uzatvorí s víťazom súťaže  kúpnu zmluvu v lehote do ......   od schválenia predaja majetku obce obecným zastupiteľstvom.</w:t>
      </w:r>
    </w:p>
    <w:p w14:paraId="0FA6DBF1" w14:textId="77777777" w:rsidR="0001139C" w:rsidRPr="00F62BFE" w:rsidRDefault="0001139C" w:rsidP="00253DB6">
      <w:pPr>
        <w:spacing w:line="276" w:lineRule="auto"/>
        <w:jc w:val="both"/>
        <w:rPr>
          <w:i/>
        </w:rPr>
      </w:pPr>
    </w:p>
    <w:p w14:paraId="0F505AB6" w14:textId="0E652B23" w:rsidR="0001139C" w:rsidRPr="00B41CBB" w:rsidRDefault="0001139C" w:rsidP="00253DB6">
      <w:pPr>
        <w:pStyle w:val="Nadpis2"/>
        <w:spacing w:line="276" w:lineRule="auto"/>
        <w:rPr>
          <w:lang w:val="sk-SK"/>
        </w:rPr>
      </w:pPr>
      <w:r w:rsidRPr="00EA3C76">
        <w:t xml:space="preserve">§ </w:t>
      </w:r>
      <w:r w:rsidR="00B41CBB">
        <w:rPr>
          <w:lang w:val="sk-SK"/>
        </w:rPr>
        <w:t>2</w:t>
      </w:r>
      <w:r w:rsidR="00234ACF">
        <w:rPr>
          <w:lang w:val="sk-SK"/>
        </w:rPr>
        <w:t>1</w:t>
      </w:r>
    </w:p>
    <w:p w14:paraId="18B4A766" w14:textId="2DAB7D88" w:rsidR="0001139C" w:rsidRPr="00EA3C76" w:rsidRDefault="00600F6B" w:rsidP="00253DB6">
      <w:pPr>
        <w:pStyle w:val="Nadpis2"/>
        <w:spacing w:line="276" w:lineRule="auto"/>
      </w:pPr>
      <w:r>
        <w:t>D</w:t>
      </w:r>
      <w:r w:rsidRPr="00EA3C76">
        <w:t>obrovoľná dražba</w:t>
      </w:r>
    </w:p>
    <w:p w14:paraId="6586BF22" w14:textId="77777777" w:rsidR="0001139C" w:rsidRPr="00F62BFE" w:rsidRDefault="0001139C" w:rsidP="00253DB6">
      <w:pPr>
        <w:spacing w:line="276" w:lineRule="auto"/>
        <w:jc w:val="center"/>
        <w:rPr>
          <w:i/>
          <w:sz w:val="24"/>
          <w:szCs w:val="24"/>
        </w:rPr>
      </w:pPr>
    </w:p>
    <w:p w14:paraId="0ED3BF12" w14:textId="717446C2" w:rsidR="0001139C" w:rsidRPr="00042952" w:rsidRDefault="0001139C" w:rsidP="00042952">
      <w:pPr>
        <w:numPr>
          <w:ilvl w:val="1"/>
          <w:numId w:val="22"/>
        </w:numPr>
        <w:tabs>
          <w:tab w:val="clear" w:pos="1440"/>
        </w:tabs>
        <w:spacing w:line="276" w:lineRule="auto"/>
        <w:ind w:left="567" w:hanging="567"/>
        <w:jc w:val="both"/>
        <w:rPr>
          <w:sz w:val="24"/>
          <w:szCs w:val="24"/>
        </w:rPr>
      </w:pPr>
      <w:r w:rsidRPr="00F62BFE">
        <w:rPr>
          <w:sz w:val="24"/>
          <w:szCs w:val="24"/>
        </w:rPr>
        <w:t>V prípade predaja majetku obce  prostredníctvom dobrovoľnej dražby  sa postupuje  podľa zák. SNR č. 138/1991 Zb. o majetku obcí v znení neskorších prepisov s použitím zákona č. 527/2002 Z. z. o dobrovoľných dražbách a o doplnení zákona Slovenskej národnej rady č. 323/1992 Zb. o notároch a notárskej činnosti (Notársky poriadok) v znení neskorších predpisov  a podľa týchto zásad.</w:t>
      </w:r>
    </w:p>
    <w:p w14:paraId="3C8E6B2C" w14:textId="0AE6B5D4" w:rsidR="0001139C" w:rsidRPr="00042952" w:rsidRDefault="0001139C" w:rsidP="00042952">
      <w:pPr>
        <w:spacing w:line="276" w:lineRule="auto"/>
        <w:jc w:val="both"/>
        <w:rPr>
          <w:sz w:val="24"/>
          <w:szCs w:val="24"/>
        </w:rPr>
      </w:pPr>
    </w:p>
    <w:p w14:paraId="3EB24EA7" w14:textId="77777777" w:rsidR="0001139C" w:rsidRPr="00F62BFE" w:rsidRDefault="0001139C" w:rsidP="00253DB6">
      <w:pPr>
        <w:spacing w:line="276" w:lineRule="auto"/>
        <w:jc w:val="both"/>
        <w:rPr>
          <w:i/>
        </w:rPr>
      </w:pPr>
      <w:r w:rsidRPr="00F62BFE">
        <w:rPr>
          <w:i/>
        </w:rPr>
        <w:t xml:space="preserve"> </w:t>
      </w:r>
    </w:p>
    <w:p w14:paraId="59802413" w14:textId="2D317C4B" w:rsidR="0001139C" w:rsidRPr="00B41CBB" w:rsidRDefault="0001139C" w:rsidP="00253DB6">
      <w:pPr>
        <w:pStyle w:val="Nadpis2"/>
        <w:spacing w:line="276" w:lineRule="auto"/>
        <w:rPr>
          <w:lang w:val="sk-SK"/>
        </w:rPr>
      </w:pPr>
      <w:r w:rsidRPr="00600F6B">
        <w:t xml:space="preserve">§ </w:t>
      </w:r>
      <w:r w:rsidR="00B41CBB">
        <w:rPr>
          <w:lang w:val="sk-SK"/>
        </w:rPr>
        <w:t>2</w:t>
      </w:r>
      <w:r w:rsidR="00234ACF">
        <w:rPr>
          <w:lang w:val="sk-SK"/>
        </w:rPr>
        <w:t>2</w:t>
      </w:r>
    </w:p>
    <w:p w14:paraId="23F4CAB7" w14:textId="5F0D5C5D" w:rsidR="0001139C" w:rsidRPr="00600F6B" w:rsidRDefault="00600F6B" w:rsidP="00253DB6">
      <w:pPr>
        <w:pStyle w:val="Nadpis2"/>
        <w:spacing w:line="276" w:lineRule="auto"/>
      </w:pPr>
      <w:r w:rsidRPr="00600F6B">
        <w:t>Priamy predaj</w:t>
      </w:r>
    </w:p>
    <w:p w14:paraId="011191D8" w14:textId="77777777" w:rsidR="0001139C" w:rsidRPr="00F62BFE" w:rsidRDefault="0001139C" w:rsidP="00253DB6">
      <w:pPr>
        <w:pStyle w:val="Normln"/>
        <w:spacing w:line="276" w:lineRule="auto"/>
      </w:pPr>
    </w:p>
    <w:p w14:paraId="2AA0280F" w14:textId="040A3494" w:rsidR="0001139C" w:rsidRPr="00FC4B04" w:rsidRDefault="0001139C" w:rsidP="00253DB6">
      <w:pPr>
        <w:pStyle w:val="Normln"/>
        <w:numPr>
          <w:ilvl w:val="0"/>
          <w:numId w:val="23"/>
        </w:numPr>
        <w:tabs>
          <w:tab w:val="clear" w:pos="720"/>
        </w:tabs>
        <w:spacing w:line="276" w:lineRule="auto"/>
        <w:ind w:left="567" w:hanging="567"/>
        <w:jc w:val="both"/>
        <w:rPr>
          <w:sz w:val="24"/>
          <w:szCs w:val="24"/>
        </w:rPr>
      </w:pPr>
      <w:r w:rsidRPr="00F62BFE">
        <w:rPr>
          <w:sz w:val="24"/>
          <w:szCs w:val="24"/>
        </w:rPr>
        <w:t>V prípade predaja veci z majetku obce prostredníctvom priameho predaja je obec povinná postupovať podľa zákona SNR č. 138/1991 Z</w:t>
      </w:r>
      <w:r w:rsidR="00664B1C">
        <w:rPr>
          <w:sz w:val="24"/>
          <w:szCs w:val="24"/>
        </w:rPr>
        <w:t>b</w:t>
      </w:r>
      <w:r w:rsidRPr="00F62BFE">
        <w:rPr>
          <w:sz w:val="24"/>
          <w:szCs w:val="24"/>
        </w:rPr>
        <w:t>. o majetku obcí v znení neskorších predpisov a podľa týchto zásad.</w:t>
      </w:r>
    </w:p>
    <w:p w14:paraId="3AF49118" w14:textId="4F798B76" w:rsidR="0001139C" w:rsidRPr="00FC4B04" w:rsidRDefault="0001139C" w:rsidP="00253DB6">
      <w:pPr>
        <w:pStyle w:val="Normln"/>
        <w:numPr>
          <w:ilvl w:val="0"/>
          <w:numId w:val="23"/>
        </w:numPr>
        <w:tabs>
          <w:tab w:val="clear" w:pos="720"/>
        </w:tabs>
        <w:spacing w:line="276" w:lineRule="auto"/>
        <w:ind w:left="567" w:hanging="567"/>
        <w:jc w:val="both"/>
        <w:rPr>
          <w:sz w:val="24"/>
          <w:szCs w:val="24"/>
        </w:rPr>
      </w:pPr>
      <w:r w:rsidRPr="00F62BFE">
        <w:rPr>
          <w:sz w:val="24"/>
          <w:szCs w:val="24"/>
        </w:rPr>
        <w:t>Obec nemôže previesť majetok obce priamym predajom, ak všeobecná hodnota majetku stanovená podľa znaleckého posudku presiahne 40 000,- eur.</w:t>
      </w:r>
    </w:p>
    <w:p w14:paraId="0FC1619F" w14:textId="77777777" w:rsidR="003A6E3D" w:rsidRDefault="0001139C" w:rsidP="00253DB6">
      <w:pPr>
        <w:pStyle w:val="Normln"/>
        <w:numPr>
          <w:ilvl w:val="0"/>
          <w:numId w:val="23"/>
        </w:numPr>
        <w:tabs>
          <w:tab w:val="clear" w:pos="720"/>
        </w:tabs>
        <w:spacing w:line="276" w:lineRule="auto"/>
        <w:ind w:left="567" w:hanging="567"/>
        <w:jc w:val="both"/>
        <w:rPr>
          <w:sz w:val="24"/>
          <w:szCs w:val="24"/>
        </w:rPr>
      </w:pPr>
      <w:r w:rsidRPr="00F62BFE">
        <w:rPr>
          <w:sz w:val="24"/>
          <w:szCs w:val="24"/>
        </w:rPr>
        <w:t>Obec musí prevádzanú vec vymedziť a presne identifikovať, (u nehnuteľnosti – listom vlastníctva</w:t>
      </w:r>
      <w:r w:rsidR="003A6E3D">
        <w:rPr>
          <w:sz w:val="24"/>
          <w:szCs w:val="24"/>
        </w:rPr>
        <w:t>, resp. geometrickým plánom</w:t>
      </w:r>
      <w:r w:rsidRPr="00F62BFE">
        <w:rPr>
          <w:sz w:val="24"/>
          <w:szCs w:val="24"/>
        </w:rPr>
        <w:t xml:space="preserve">, ktorá sa má predať a u hnuteľných vecí jej </w:t>
      </w:r>
      <w:r w:rsidR="003A6E3D">
        <w:rPr>
          <w:sz w:val="24"/>
          <w:szCs w:val="24"/>
        </w:rPr>
        <w:t xml:space="preserve">podrobným </w:t>
      </w:r>
      <w:r w:rsidRPr="00F62BFE">
        <w:rPr>
          <w:sz w:val="24"/>
          <w:szCs w:val="24"/>
        </w:rPr>
        <w:t xml:space="preserve">opisom) tak aby nebola zameniteľná s inou vecou. </w:t>
      </w:r>
    </w:p>
    <w:p w14:paraId="67DB70F9" w14:textId="34ED06B5" w:rsidR="0001139C" w:rsidRPr="00FC4B04" w:rsidRDefault="0001139C" w:rsidP="00253DB6">
      <w:pPr>
        <w:pStyle w:val="Normln"/>
        <w:spacing w:line="276" w:lineRule="auto"/>
        <w:ind w:left="567"/>
        <w:jc w:val="both"/>
        <w:rPr>
          <w:sz w:val="24"/>
          <w:szCs w:val="24"/>
        </w:rPr>
      </w:pPr>
      <w:r w:rsidRPr="00F62BFE">
        <w:rPr>
          <w:sz w:val="24"/>
          <w:szCs w:val="24"/>
        </w:rPr>
        <w:t>Subjekt, ktorý prevádza majetok obce je povinný skúmať, či na danú nehnuteľnosť / hnuteľnú vec nie je</w:t>
      </w:r>
      <w:r w:rsidRPr="00F62BFE">
        <w:t xml:space="preserve"> </w:t>
      </w:r>
      <w:r w:rsidRPr="00F62BFE">
        <w:rPr>
          <w:sz w:val="24"/>
          <w:szCs w:val="24"/>
        </w:rPr>
        <w:t>potrebné uplatniť osobitný postup upravený osobitným zákonom, napr. zákonom č. 49/2002 Z.</w:t>
      </w:r>
      <w:r w:rsidR="003A6E3D">
        <w:rPr>
          <w:sz w:val="24"/>
          <w:szCs w:val="24"/>
        </w:rPr>
        <w:t xml:space="preserve"> </w:t>
      </w:r>
      <w:r w:rsidRPr="00F62BFE">
        <w:rPr>
          <w:sz w:val="24"/>
          <w:szCs w:val="24"/>
        </w:rPr>
        <w:t>z. o ochrane pamiatkového fondu v znení neskorších predpisov.</w:t>
      </w:r>
    </w:p>
    <w:p w14:paraId="10C6CAE4" w14:textId="7D27A92B" w:rsidR="0001139C" w:rsidRPr="00FC4B04" w:rsidRDefault="0001139C" w:rsidP="00253DB6">
      <w:pPr>
        <w:pStyle w:val="Normln"/>
        <w:numPr>
          <w:ilvl w:val="0"/>
          <w:numId w:val="23"/>
        </w:numPr>
        <w:tabs>
          <w:tab w:val="clear" w:pos="720"/>
        </w:tabs>
        <w:spacing w:line="276" w:lineRule="auto"/>
        <w:ind w:left="567" w:hanging="567"/>
        <w:jc w:val="both"/>
        <w:rPr>
          <w:sz w:val="24"/>
          <w:szCs w:val="24"/>
        </w:rPr>
      </w:pPr>
      <w:r w:rsidRPr="00F62BFE">
        <w:rPr>
          <w:sz w:val="24"/>
          <w:szCs w:val="24"/>
        </w:rPr>
        <w:t xml:space="preserve">Obec  je povinná ohodnotiť / oceniť nehnuteľnosť alebo hnuteľnú vec </w:t>
      </w:r>
      <w:r w:rsidR="003A6E3D">
        <w:rPr>
          <w:sz w:val="24"/>
          <w:szCs w:val="24"/>
        </w:rPr>
        <w:t xml:space="preserve">zásadne </w:t>
      </w:r>
      <w:r w:rsidRPr="00F62BFE">
        <w:rPr>
          <w:sz w:val="24"/>
          <w:szCs w:val="24"/>
        </w:rPr>
        <w:t xml:space="preserve">podľa </w:t>
      </w:r>
      <w:r w:rsidR="003A6E3D">
        <w:rPr>
          <w:sz w:val="24"/>
          <w:szCs w:val="24"/>
        </w:rPr>
        <w:t xml:space="preserve"> </w:t>
      </w:r>
      <w:r w:rsidRPr="00F62BFE">
        <w:rPr>
          <w:sz w:val="24"/>
          <w:szCs w:val="24"/>
        </w:rPr>
        <w:t>znaleckého posudku. Znalecký posudok na majetok obce, ktorý sa má previesť nesmie byť v deň schválenia prevodu obecným zastupiteľstvom starší ako 6 mesiacov.</w:t>
      </w:r>
    </w:p>
    <w:p w14:paraId="14442DC8" w14:textId="79B80321" w:rsidR="0001139C" w:rsidRPr="00FC4B04" w:rsidRDefault="0001139C" w:rsidP="00253DB6">
      <w:pPr>
        <w:pStyle w:val="Normln"/>
        <w:numPr>
          <w:ilvl w:val="0"/>
          <w:numId w:val="23"/>
        </w:numPr>
        <w:tabs>
          <w:tab w:val="clear" w:pos="720"/>
        </w:tabs>
        <w:spacing w:line="276" w:lineRule="auto"/>
        <w:ind w:left="567" w:hanging="567"/>
        <w:jc w:val="both"/>
        <w:rPr>
          <w:sz w:val="24"/>
          <w:szCs w:val="24"/>
        </w:rPr>
      </w:pPr>
      <w:r w:rsidRPr="00F62BFE">
        <w:rPr>
          <w:sz w:val="24"/>
          <w:szCs w:val="24"/>
        </w:rPr>
        <w:t>Návrh na predaj majetku obce minimálne za cenu určenú na základe znaleckého posudku  prostredníctvom priameho predaja a návrh kúpnopredajnej zmluvy sa predkladá na schválenie obecnému zastupiteľstvu .</w:t>
      </w:r>
    </w:p>
    <w:p w14:paraId="169CFC12" w14:textId="77777777" w:rsidR="0001139C" w:rsidRPr="00F62BFE" w:rsidRDefault="0001139C" w:rsidP="00253DB6">
      <w:pPr>
        <w:pStyle w:val="Normln"/>
        <w:numPr>
          <w:ilvl w:val="0"/>
          <w:numId w:val="23"/>
        </w:numPr>
        <w:tabs>
          <w:tab w:val="clear" w:pos="720"/>
        </w:tabs>
        <w:spacing w:line="276" w:lineRule="auto"/>
        <w:ind w:left="567" w:hanging="567"/>
        <w:jc w:val="both"/>
        <w:rPr>
          <w:sz w:val="24"/>
          <w:szCs w:val="24"/>
        </w:rPr>
      </w:pPr>
      <w:r w:rsidRPr="00F62BFE">
        <w:rPr>
          <w:sz w:val="24"/>
          <w:szCs w:val="24"/>
        </w:rPr>
        <w:t xml:space="preserve">Obec, ktorá prevádza majetok obce nemôže previesť vlastníctvo majetku obce priamym predajom na fyzickú osobu, ktorá je v tejto obci </w:t>
      </w:r>
    </w:p>
    <w:p w14:paraId="1F7EEAAD" w14:textId="77777777" w:rsidR="0001139C" w:rsidRPr="00F62BFE" w:rsidRDefault="0001139C" w:rsidP="00253DB6">
      <w:pPr>
        <w:pStyle w:val="Normln"/>
        <w:numPr>
          <w:ilvl w:val="0"/>
          <w:numId w:val="38"/>
        </w:numPr>
        <w:spacing w:line="276" w:lineRule="auto"/>
        <w:ind w:left="851" w:hanging="284"/>
        <w:jc w:val="both"/>
        <w:rPr>
          <w:sz w:val="24"/>
          <w:szCs w:val="24"/>
        </w:rPr>
      </w:pPr>
      <w:r w:rsidRPr="00F62BFE">
        <w:rPr>
          <w:sz w:val="24"/>
          <w:szCs w:val="24"/>
        </w:rPr>
        <w:t>starostom obce,</w:t>
      </w:r>
    </w:p>
    <w:p w14:paraId="62FDA1CC" w14:textId="77777777" w:rsidR="0001139C" w:rsidRPr="00F62BFE" w:rsidRDefault="0001139C" w:rsidP="00253DB6">
      <w:pPr>
        <w:pStyle w:val="Normln"/>
        <w:numPr>
          <w:ilvl w:val="0"/>
          <w:numId w:val="38"/>
        </w:numPr>
        <w:spacing w:line="276" w:lineRule="auto"/>
        <w:ind w:left="851" w:hanging="284"/>
        <w:jc w:val="both"/>
        <w:rPr>
          <w:sz w:val="24"/>
          <w:szCs w:val="24"/>
        </w:rPr>
      </w:pPr>
      <w:r w:rsidRPr="00F62BFE">
        <w:rPr>
          <w:sz w:val="24"/>
          <w:szCs w:val="24"/>
        </w:rPr>
        <w:t>poslancom obecného zastupiteľstva,</w:t>
      </w:r>
    </w:p>
    <w:p w14:paraId="3734FCBB" w14:textId="77777777" w:rsidR="0001139C" w:rsidRPr="00F62BFE" w:rsidRDefault="0001139C" w:rsidP="00253DB6">
      <w:pPr>
        <w:pStyle w:val="Normln"/>
        <w:numPr>
          <w:ilvl w:val="0"/>
          <w:numId w:val="38"/>
        </w:numPr>
        <w:spacing w:line="276" w:lineRule="auto"/>
        <w:ind w:left="851" w:hanging="284"/>
        <w:jc w:val="both"/>
        <w:rPr>
          <w:sz w:val="24"/>
          <w:szCs w:val="24"/>
        </w:rPr>
      </w:pPr>
      <w:r w:rsidRPr="00F62BFE">
        <w:rPr>
          <w:sz w:val="24"/>
          <w:szCs w:val="24"/>
        </w:rPr>
        <w:lastRenderedPageBreak/>
        <w:t>štatutárnym orgánom alebo členom štatutárneho orgánu právnickej osoby zriadenej alebo založenej obcou,</w:t>
      </w:r>
    </w:p>
    <w:p w14:paraId="06D061D0" w14:textId="77777777" w:rsidR="0001139C" w:rsidRPr="00F62BFE" w:rsidRDefault="0001139C" w:rsidP="00253DB6">
      <w:pPr>
        <w:pStyle w:val="Normln"/>
        <w:numPr>
          <w:ilvl w:val="0"/>
          <w:numId w:val="38"/>
        </w:numPr>
        <w:spacing w:line="276" w:lineRule="auto"/>
        <w:ind w:left="851" w:hanging="284"/>
        <w:jc w:val="both"/>
        <w:rPr>
          <w:sz w:val="24"/>
          <w:szCs w:val="24"/>
        </w:rPr>
      </w:pPr>
      <w:r w:rsidRPr="00F62BFE">
        <w:rPr>
          <w:sz w:val="24"/>
          <w:szCs w:val="24"/>
        </w:rPr>
        <w:t>prednostom obecného úradu,</w:t>
      </w:r>
    </w:p>
    <w:p w14:paraId="03450DCE" w14:textId="77777777" w:rsidR="0001139C" w:rsidRPr="00F62BFE" w:rsidRDefault="0001139C" w:rsidP="00253DB6">
      <w:pPr>
        <w:pStyle w:val="Normln"/>
        <w:numPr>
          <w:ilvl w:val="0"/>
          <w:numId w:val="38"/>
        </w:numPr>
        <w:spacing w:line="276" w:lineRule="auto"/>
        <w:ind w:left="851" w:hanging="284"/>
        <w:jc w:val="both"/>
        <w:rPr>
          <w:sz w:val="24"/>
          <w:szCs w:val="24"/>
        </w:rPr>
      </w:pPr>
      <w:r w:rsidRPr="00F62BFE">
        <w:rPr>
          <w:sz w:val="24"/>
          <w:szCs w:val="24"/>
        </w:rPr>
        <w:t>zamestnancom obce,</w:t>
      </w:r>
    </w:p>
    <w:p w14:paraId="0B2F55E1" w14:textId="77777777" w:rsidR="0001139C" w:rsidRPr="00F62BFE" w:rsidRDefault="0001139C" w:rsidP="00253DB6">
      <w:pPr>
        <w:pStyle w:val="Normln"/>
        <w:numPr>
          <w:ilvl w:val="0"/>
          <w:numId w:val="38"/>
        </w:numPr>
        <w:spacing w:line="276" w:lineRule="auto"/>
        <w:ind w:left="851" w:hanging="284"/>
        <w:jc w:val="both"/>
        <w:rPr>
          <w:sz w:val="24"/>
          <w:szCs w:val="24"/>
        </w:rPr>
      </w:pPr>
      <w:r w:rsidRPr="00F62BFE">
        <w:rPr>
          <w:sz w:val="24"/>
          <w:szCs w:val="24"/>
        </w:rPr>
        <w:t>hlavným kontrolórom obce,</w:t>
      </w:r>
    </w:p>
    <w:p w14:paraId="06092844" w14:textId="2D8CD019" w:rsidR="007D278A" w:rsidRPr="003A6E3D" w:rsidRDefault="0001139C" w:rsidP="00253DB6">
      <w:pPr>
        <w:pStyle w:val="Normln"/>
        <w:numPr>
          <w:ilvl w:val="0"/>
          <w:numId w:val="38"/>
        </w:numPr>
        <w:spacing w:line="276" w:lineRule="auto"/>
        <w:ind w:left="851" w:hanging="284"/>
        <w:jc w:val="both"/>
        <w:rPr>
          <w:sz w:val="24"/>
          <w:szCs w:val="24"/>
        </w:rPr>
      </w:pPr>
      <w:r w:rsidRPr="00F62BFE">
        <w:rPr>
          <w:sz w:val="24"/>
          <w:szCs w:val="24"/>
        </w:rPr>
        <w:t xml:space="preserve">blízkou osobou osôb uvedených v tomto odseku zásad (blízka osoba je osoba </w:t>
      </w:r>
      <w:r w:rsidRPr="003A6E3D">
        <w:rPr>
          <w:sz w:val="24"/>
          <w:szCs w:val="24"/>
        </w:rPr>
        <w:t>vymedzená v </w:t>
      </w:r>
      <w:proofErr w:type="spellStart"/>
      <w:r w:rsidRPr="003A6E3D">
        <w:rPr>
          <w:sz w:val="24"/>
          <w:szCs w:val="24"/>
        </w:rPr>
        <w:t>ust</w:t>
      </w:r>
      <w:proofErr w:type="spellEnd"/>
      <w:r w:rsidRPr="003A6E3D">
        <w:rPr>
          <w:sz w:val="24"/>
          <w:szCs w:val="24"/>
        </w:rPr>
        <w:t>. § 116 Občianskeho zákonníka)</w:t>
      </w:r>
    </w:p>
    <w:p w14:paraId="327D2539" w14:textId="4E5BC1B5" w:rsidR="0001139C" w:rsidRPr="003A6E3D" w:rsidRDefault="0001139C" w:rsidP="00253DB6">
      <w:pPr>
        <w:pStyle w:val="Normln"/>
        <w:numPr>
          <w:ilvl w:val="0"/>
          <w:numId w:val="23"/>
        </w:numPr>
        <w:tabs>
          <w:tab w:val="clear" w:pos="720"/>
        </w:tabs>
        <w:spacing w:line="276" w:lineRule="auto"/>
        <w:ind w:left="567" w:hanging="567"/>
        <w:jc w:val="both"/>
        <w:rPr>
          <w:sz w:val="24"/>
          <w:szCs w:val="24"/>
        </w:rPr>
      </w:pPr>
      <w:r w:rsidRPr="003A6E3D">
        <w:rPr>
          <w:sz w:val="24"/>
          <w:szCs w:val="24"/>
        </w:rPr>
        <w:t xml:space="preserve">Obec nemôže previesť vlastníctvo svojho majetku priamym predajom na právnickú osobu, v ktorej zakladateľom, vlastníkom obchodného podielu, štatutárnym orgánom alebo členom štatutárneho orgánu, členom riadiaceho, výkonného alebo dozorného orgánu je osoba uvedená v odseku 6; to neplatí, ak ide o právnickú osobu, </w:t>
      </w:r>
      <w:r w:rsidR="003A6E3D" w:rsidRPr="003A6E3D">
        <w:rPr>
          <w:sz w:val="24"/>
          <w:szCs w:val="24"/>
        </w:rPr>
        <w:t xml:space="preserve"> </w:t>
      </w:r>
      <w:r w:rsidRPr="003A6E3D">
        <w:rPr>
          <w:sz w:val="24"/>
          <w:szCs w:val="24"/>
        </w:rPr>
        <w:t xml:space="preserve">v ktorej má obec </w:t>
      </w:r>
      <w:r w:rsidR="00A808C0" w:rsidRPr="003A6E3D">
        <w:rPr>
          <w:sz w:val="24"/>
          <w:szCs w:val="24"/>
        </w:rPr>
        <w:t xml:space="preserve">väčšinový </w:t>
      </w:r>
      <w:r w:rsidRPr="003A6E3D">
        <w:rPr>
          <w:sz w:val="24"/>
          <w:szCs w:val="24"/>
        </w:rPr>
        <w:t>obchodný podiel.</w:t>
      </w:r>
    </w:p>
    <w:p w14:paraId="3E17EE39" w14:textId="215847F3" w:rsidR="0001139C" w:rsidRPr="003A6E3D" w:rsidRDefault="0001139C" w:rsidP="00253DB6">
      <w:pPr>
        <w:pStyle w:val="Normln"/>
        <w:numPr>
          <w:ilvl w:val="0"/>
          <w:numId w:val="23"/>
        </w:numPr>
        <w:tabs>
          <w:tab w:val="clear" w:pos="720"/>
        </w:tabs>
        <w:spacing w:line="276" w:lineRule="auto"/>
        <w:ind w:left="567" w:hanging="567"/>
        <w:jc w:val="both"/>
        <w:rPr>
          <w:sz w:val="24"/>
          <w:szCs w:val="24"/>
        </w:rPr>
      </w:pPr>
      <w:r w:rsidRPr="003A6E3D">
        <w:rPr>
          <w:sz w:val="24"/>
          <w:szCs w:val="24"/>
        </w:rPr>
        <w:t xml:space="preserve">Obecné zastupiteľstvo po tom čo schváli predaj svojho majetku priamym predajom a návrh kúpnopredajnej zmluvy, poverí obecný úrad, aby zabezpečil </w:t>
      </w:r>
      <w:r w:rsidR="00A808C0" w:rsidRPr="003A6E3D">
        <w:rPr>
          <w:sz w:val="24"/>
          <w:szCs w:val="24"/>
        </w:rPr>
        <w:t xml:space="preserve">zverejnenie  zámeru predať svoj majetok priamym predajom najmenej na 15 dní. Zároveň zverejní lehotu na doručenie cenových ponúk záujemcov; táto lehota nesmie byť kratšia ako 30 dní a začína plynúť od zverejnenia zámeru na úradnej tabuli obce, ak obec v zámere neurčí neskorší začiatok plynutia lehoty. </w:t>
      </w:r>
    </w:p>
    <w:p w14:paraId="5DA99FCA" w14:textId="2ECC76EC" w:rsidR="00A808C0" w:rsidRDefault="00A808C0" w:rsidP="00253DB6">
      <w:pPr>
        <w:pStyle w:val="Normln"/>
        <w:numPr>
          <w:ilvl w:val="0"/>
          <w:numId w:val="23"/>
        </w:numPr>
        <w:tabs>
          <w:tab w:val="clear" w:pos="720"/>
        </w:tabs>
        <w:spacing w:line="276" w:lineRule="auto"/>
        <w:ind w:left="567" w:hanging="567"/>
        <w:jc w:val="both"/>
        <w:rPr>
          <w:sz w:val="24"/>
          <w:szCs w:val="24"/>
        </w:rPr>
      </w:pPr>
      <w:r w:rsidRPr="003A6E3D">
        <w:rPr>
          <w:sz w:val="24"/>
          <w:szCs w:val="24"/>
        </w:rPr>
        <w:t>Cenové ponuky na odkúpenie majetku obce sa doručujú cez elektronickú schránku alebo v listinnej podobe, ak záujemca nemá aktivovanú elektronickú schránku. Cenové ponuky všetkých záujemcov na odkúpenie majetku obce priamym predajom je obec povinná zverejniť do 10 pracovných dní od uplynutia lehoty na doručovanie cenových ponúk, po dobu minimálne 30 dní, na úradnej tabuli a na webovom sídle obce, ak ho má obec zriadené.</w:t>
      </w:r>
    </w:p>
    <w:p w14:paraId="2BA205D2" w14:textId="77777777" w:rsidR="003A6E3D" w:rsidRPr="003A6E3D" w:rsidRDefault="00A808C0" w:rsidP="00253DB6">
      <w:pPr>
        <w:pStyle w:val="Normln"/>
        <w:numPr>
          <w:ilvl w:val="0"/>
          <w:numId w:val="23"/>
        </w:numPr>
        <w:tabs>
          <w:tab w:val="clear" w:pos="720"/>
        </w:tabs>
        <w:spacing w:line="276" w:lineRule="auto"/>
        <w:ind w:left="567" w:hanging="567"/>
        <w:jc w:val="both"/>
        <w:rPr>
          <w:sz w:val="24"/>
          <w:szCs w:val="24"/>
        </w:rPr>
      </w:pPr>
      <w:r w:rsidRPr="003A6E3D">
        <w:rPr>
          <w:sz w:val="24"/>
          <w:szCs w:val="24"/>
        </w:rPr>
        <w:t xml:space="preserve">Obec prevedie majetok obce priamym predajom záujemcovi, ktorý ponúkne najvyššiu cenu. </w:t>
      </w:r>
      <w:r w:rsidR="0001139C" w:rsidRPr="003A6E3D">
        <w:rPr>
          <w:sz w:val="24"/>
          <w:szCs w:val="24"/>
        </w:rPr>
        <w:t>Obecné zastupiteľstvo posúdi cenové ponuky a  rozhodne o schválení predaji majetku obce minimálne za cenu stanovenú v znaleckom posudku podľa doručených cenových ponúk a poverí starostu obce  uzatvoriť kúpnu zmluvu s vybratým záujemcom.</w:t>
      </w:r>
    </w:p>
    <w:p w14:paraId="32EFBCB9" w14:textId="3123207C" w:rsidR="005E1F16" w:rsidRPr="005E1F16" w:rsidRDefault="0001139C" w:rsidP="00253DB6">
      <w:pPr>
        <w:pStyle w:val="Normln"/>
        <w:spacing w:line="276" w:lineRule="auto"/>
        <w:ind w:left="426"/>
        <w:jc w:val="both"/>
        <w:rPr>
          <w:color w:val="FF0000"/>
          <w:sz w:val="24"/>
          <w:szCs w:val="24"/>
        </w:rPr>
      </w:pPr>
      <w:r w:rsidRPr="00FC4B04">
        <w:rPr>
          <w:sz w:val="24"/>
          <w:szCs w:val="24"/>
        </w:rPr>
        <w:t xml:space="preserve"> </w:t>
      </w:r>
    </w:p>
    <w:p w14:paraId="0675E410" w14:textId="77777777" w:rsidR="00E86B58" w:rsidRPr="003A6E3D" w:rsidRDefault="00E86B58" w:rsidP="00253DB6">
      <w:pPr>
        <w:pStyle w:val="Nadpis2"/>
        <w:spacing w:line="276" w:lineRule="auto"/>
      </w:pPr>
      <w:bookmarkStart w:id="27" w:name="_Hlk138050031"/>
      <w:r w:rsidRPr="003A6E3D">
        <w:t>Prevody majetku obce z dôvodu hodného osobitného zreteľa</w:t>
      </w:r>
    </w:p>
    <w:bookmarkEnd w:id="27"/>
    <w:p w14:paraId="1808B509" w14:textId="0D9B4070" w:rsidR="00F43D51" w:rsidRPr="00B41CBB" w:rsidRDefault="00F43D51" w:rsidP="00253DB6">
      <w:pPr>
        <w:pStyle w:val="Nadpis2"/>
        <w:spacing w:line="276" w:lineRule="auto"/>
        <w:rPr>
          <w:lang w:val="sk-SK"/>
        </w:rPr>
      </w:pPr>
      <w:r w:rsidRPr="003A6E3D">
        <w:t xml:space="preserve">§ </w:t>
      </w:r>
      <w:r w:rsidR="00B41CBB">
        <w:rPr>
          <w:lang w:val="sk-SK"/>
        </w:rPr>
        <w:t>2</w:t>
      </w:r>
      <w:r w:rsidR="00234ACF">
        <w:rPr>
          <w:lang w:val="sk-SK"/>
        </w:rPr>
        <w:t>3</w:t>
      </w:r>
    </w:p>
    <w:p w14:paraId="6B385065" w14:textId="5D81C4B7" w:rsidR="00FC4B04" w:rsidRPr="003A6E3D" w:rsidRDefault="00E86B58" w:rsidP="00253DB6">
      <w:pPr>
        <w:pStyle w:val="Nadpis2"/>
        <w:spacing w:line="276" w:lineRule="auto"/>
      </w:pPr>
      <w:bookmarkStart w:id="28" w:name="_Hlk138050038"/>
      <w:r w:rsidRPr="003A6E3D">
        <w:t>Dôvody hodné osobitného zreteľa</w:t>
      </w:r>
    </w:p>
    <w:bookmarkEnd w:id="28"/>
    <w:p w14:paraId="0559F8E4" w14:textId="77777777" w:rsidR="00E86B58" w:rsidRPr="003A6E3D" w:rsidRDefault="00E86B58" w:rsidP="00253DB6">
      <w:pPr>
        <w:pStyle w:val="Normln"/>
        <w:spacing w:line="276" w:lineRule="auto"/>
        <w:jc w:val="center"/>
        <w:rPr>
          <w:sz w:val="24"/>
          <w:szCs w:val="24"/>
        </w:rPr>
      </w:pPr>
    </w:p>
    <w:p w14:paraId="40C53E60" w14:textId="598E298E" w:rsidR="00FC4B04" w:rsidRPr="003A6E3D" w:rsidRDefault="00A75682" w:rsidP="00253DB6">
      <w:pPr>
        <w:pStyle w:val="Zkladntext2"/>
        <w:numPr>
          <w:ilvl w:val="0"/>
          <w:numId w:val="2"/>
        </w:numPr>
        <w:tabs>
          <w:tab w:val="clear" w:pos="720"/>
        </w:tabs>
        <w:spacing w:line="276" w:lineRule="auto"/>
        <w:ind w:left="567" w:hanging="567"/>
      </w:pPr>
      <w:r w:rsidRPr="003A6E3D">
        <w:t xml:space="preserve">V prípade predaja veci z majetku </w:t>
      </w:r>
      <w:r w:rsidRPr="001D0EB8">
        <w:t>obce z dôvodu hodného osobitného zreteľa</w:t>
      </w:r>
      <w:r w:rsidRPr="003A6E3D">
        <w:t xml:space="preserve"> je obec povinná postupovať podľa zákona SNR č. 138/1991 Zb. o majetku obcí v znení neskorších predpisov a podľa týchto zásad.</w:t>
      </w:r>
    </w:p>
    <w:p w14:paraId="11292ABC" w14:textId="157B8361" w:rsidR="00F43D51" w:rsidRPr="003A6E3D" w:rsidRDefault="00D51DC0" w:rsidP="00253DB6">
      <w:pPr>
        <w:pStyle w:val="Zkladntext2"/>
        <w:numPr>
          <w:ilvl w:val="0"/>
          <w:numId w:val="2"/>
        </w:numPr>
        <w:tabs>
          <w:tab w:val="clear" w:pos="720"/>
        </w:tabs>
        <w:spacing w:line="276" w:lineRule="auto"/>
        <w:ind w:left="567" w:hanging="567"/>
      </w:pPr>
      <w:r w:rsidRPr="003A6E3D">
        <w:t>Zákon o majetku obce vyžaduje, aby pri prevode majetku obce z dôvodu hodných osobitného zreteľ boli splnené tieto podmienky :</w:t>
      </w:r>
    </w:p>
    <w:p w14:paraId="17203857" w14:textId="29D1F364" w:rsidR="00FC4B04" w:rsidRPr="003A6E3D" w:rsidRDefault="00FC4B04" w:rsidP="00253DB6">
      <w:pPr>
        <w:pStyle w:val="Zkladntext"/>
        <w:spacing w:line="276" w:lineRule="auto"/>
        <w:ind w:left="851" w:hanging="284"/>
        <w:rPr>
          <w:sz w:val="24"/>
          <w:szCs w:val="24"/>
        </w:rPr>
      </w:pPr>
      <w:r w:rsidRPr="003A6E3D">
        <w:rPr>
          <w:sz w:val="24"/>
          <w:szCs w:val="24"/>
        </w:rPr>
        <w:t>1.</w:t>
      </w:r>
      <w:r w:rsidR="00EF17F7">
        <w:rPr>
          <w:sz w:val="24"/>
          <w:szCs w:val="24"/>
        </w:rPr>
        <w:tab/>
      </w:r>
      <w:r w:rsidRPr="003A6E3D">
        <w:rPr>
          <w:sz w:val="24"/>
          <w:szCs w:val="24"/>
        </w:rPr>
        <w:t>zámer previesť majetok obce týmto spôsobom a všeobecnú hodnotu prevádzaného majetku obec zverejní na úradnej tabuli, na svojom webovom sídle, ak ho má obec zriadené, a iným vhodným spôsobom  najmenej 15 dní pred schvaľovaním prevodu a tieto údaje sú zverejnené najmenej do schválenia prevodu,</w:t>
      </w:r>
    </w:p>
    <w:p w14:paraId="4A1E1262" w14:textId="767308EF" w:rsidR="00FC4B04" w:rsidRPr="003A6E3D" w:rsidRDefault="00FC4B04" w:rsidP="00253DB6">
      <w:pPr>
        <w:pStyle w:val="Zkladntext"/>
        <w:spacing w:line="276" w:lineRule="auto"/>
        <w:ind w:left="851" w:hanging="284"/>
        <w:rPr>
          <w:sz w:val="24"/>
          <w:szCs w:val="24"/>
        </w:rPr>
      </w:pPr>
      <w:r w:rsidRPr="003A6E3D">
        <w:rPr>
          <w:sz w:val="24"/>
          <w:szCs w:val="24"/>
        </w:rPr>
        <w:lastRenderedPageBreak/>
        <w:t xml:space="preserve">2. </w:t>
      </w:r>
      <w:r w:rsidR="00EF17F7">
        <w:rPr>
          <w:sz w:val="24"/>
          <w:szCs w:val="24"/>
        </w:rPr>
        <w:tab/>
      </w:r>
      <w:r w:rsidRPr="003A6E3D">
        <w:rPr>
          <w:sz w:val="24"/>
          <w:szCs w:val="24"/>
        </w:rPr>
        <w:t>osobitný zreteľ je zdôvodnený v súlade so zásadami hospodárenia s majetkom obce a</w:t>
      </w:r>
    </w:p>
    <w:p w14:paraId="7EB41CF4" w14:textId="1085CF15" w:rsidR="00FC4B04" w:rsidRPr="003A6E3D" w:rsidRDefault="00FC4B04" w:rsidP="00253DB6">
      <w:pPr>
        <w:pStyle w:val="Zkladntext"/>
        <w:spacing w:line="276" w:lineRule="auto"/>
        <w:ind w:left="851" w:hanging="284"/>
        <w:rPr>
          <w:sz w:val="24"/>
          <w:szCs w:val="24"/>
        </w:rPr>
      </w:pPr>
      <w:r w:rsidRPr="003A6E3D">
        <w:rPr>
          <w:sz w:val="24"/>
          <w:szCs w:val="24"/>
        </w:rPr>
        <w:t xml:space="preserve">3. </w:t>
      </w:r>
      <w:r w:rsidR="00EF17F7">
        <w:rPr>
          <w:sz w:val="24"/>
          <w:szCs w:val="24"/>
        </w:rPr>
        <w:tab/>
      </w:r>
      <w:r w:rsidRPr="003A6E3D">
        <w:rPr>
          <w:sz w:val="24"/>
          <w:szCs w:val="24"/>
        </w:rPr>
        <w:t xml:space="preserve">všeobecná hodnota prevádzaného majetku je stanovená znaleckým posudkom, ktorý v deň schválenia prevodu nie je starší ako deväť mesiacov; stanovenie všeobecnej hodnoty prevádzaného majetku znaleckým posudkom sa nevyžaduje, ak hodnota majetku obce </w:t>
      </w:r>
      <w:r w:rsidRPr="003A6E3D">
        <w:rPr>
          <w:i/>
          <w:iCs/>
          <w:sz w:val="24"/>
          <w:szCs w:val="24"/>
        </w:rPr>
        <w:t xml:space="preserve">neprevyšuje 3 000 eur </w:t>
      </w:r>
      <w:r w:rsidR="00EF17F7">
        <w:rPr>
          <w:sz w:val="24"/>
          <w:szCs w:val="24"/>
        </w:rPr>
        <w:t>.</w:t>
      </w:r>
    </w:p>
    <w:p w14:paraId="46AC2217" w14:textId="31E9835C" w:rsidR="00D51DC0" w:rsidRPr="003A6E3D" w:rsidRDefault="00D51DC0" w:rsidP="00253DB6">
      <w:pPr>
        <w:pStyle w:val="Zkladntext2"/>
        <w:numPr>
          <w:ilvl w:val="0"/>
          <w:numId w:val="2"/>
        </w:numPr>
        <w:tabs>
          <w:tab w:val="clear" w:pos="720"/>
        </w:tabs>
        <w:spacing w:line="276" w:lineRule="auto"/>
        <w:ind w:left="567" w:hanging="567"/>
      </w:pPr>
      <w:r w:rsidRPr="003A6E3D">
        <w:t>Pred schvaľovaním prevodu majetku obce týmto spôsobom musí mať obec určenú  cenu tohto majetku znaleckým posudkom s výnimkou prípadov kedy hodnota majetku obce neprevyšuje 3 000 eur</w:t>
      </w:r>
      <w:r w:rsidR="00042952">
        <w:rPr>
          <w:lang w:val="sk-SK"/>
        </w:rPr>
        <w:t>.</w:t>
      </w:r>
      <w:r w:rsidRPr="003A6E3D">
        <w:t xml:space="preserve"> V prípade, že hodnota majetku neprevyšuje </w:t>
      </w:r>
      <w:r w:rsidR="00BC15B1">
        <w:rPr>
          <w:lang w:val="sk-SK"/>
        </w:rPr>
        <w:t>3000</w:t>
      </w:r>
      <w:r w:rsidRPr="003A6E3D">
        <w:t xml:space="preserve"> eur je potrebné preukázateľné porovnanie s obdobným majetkom obce alebo inou verejne dostupnou ponukou na predaj obdobnej veci. </w:t>
      </w:r>
    </w:p>
    <w:p w14:paraId="54A4A9CA" w14:textId="76A7B485" w:rsidR="00D51DC0" w:rsidRPr="003A6E3D" w:rsidRDefault="00D51DC0" w:rsidP="00253DB6">
      <w:pPr>
        <w:pStyle w:val="Zkladntext2"/>
        <w:numPr>
          <w:ilvl w:val="0"/>
          <w:numId w:val="2"/>
        </w:numPr>
        <w:tabs>
          <w:tab w:val="clear" w:pos="720"/>
        </w:tabs>
        <w:spacing w:line="276" w:lineRule="auto"/>
        <w:ind w:left="567" w:hanging="567"/>
      </w:pPr>
      <w:r w:rsidRPr="003A6E3D">
        <w:t>Zámer previesť majetok obce týmto spôsobom a všeobecnú hodnotu prevádzaného majetku obec zverejní na úradnej tabuli, na svojom webovom sídle</w:t>
      </w:r>
      <w:r w:rsidR="00BC15B1">
        <w:rPr>
          <w:lang w:val="sk-SK"/>
        </w:rPr>
        <w:t xml:space="preserve"> </w:t>
      </w:r>
      <w:r w:rsidRPr="003A6E3D">
        <w:t>najmenej 15 dní pred schvaľovaním prevodu a tieto údaje sú zverejnené najmenej do schválenia prevodu.</w:t>
      </w:r>
    </w:p>
    <w:p w14:paraId="52601386" w14:textId="05E77A72" w:rsidR="005D6E67" w:rsidRPr="003A6E3D" w:rsidRDefault="005D6E67" w:rsidP="00253DB6">
      <w:pPr>
        <w:pStyle w:val="Zkladntext2"/>
        <w:numPr>
          <w:ilvl w:val="0"/>
          <w:numId w:val="2"/>
        </w:numPr>
        <w:tabs>
          <w:tab w:val="clear" w:pos="720"/>
        </w:tabs>
        <w:spacing w:line="276" w:lineRule="auto"/>
        <w:ind w:left="567" w:hanging="567"/>
      </w:pPr>
      <w:r w:rsidRPr="003A6E3D">
        <w:t>Dôvody hodné osobitného zreteľa</w:t>
      </w:r>
      <w:r w:rsidR="005E1F16" w:rsidRPr="003A6E3D">
        <w:rPr>
          <w:lang w:val="sk-SK"/>
        </w:rPr>
        <w:t xml:space="preserve"> pri prevodoch majetku obce  sú</w:t>
      </w:r>
      <w:r w:rsidRPr="003A6E3D">
        <w:t xml:space="preserve"> : </w:t>
      </w:r>
    </w:p>
    <w:p w14:paraId="0ADF9592" w14:textId="0197F308" w:rsidR="005E1F16" w:rsidRPr="003A6E3D" w:rsidRDefault="005D6E67" w:rsidP="00253DB6">
      <w:pPr>
        <w:pStyle w:val="Zkladntext2"/>
        <w:numPr>
          <w:ilvl w:val="0"/>
          <w:numId w:val="38"/>
        </w:numPr>
        <w:spacing w:line="276" w:lineRule="auto"/>
        <w:ind w:left="851" w:hanging="284"/>
      </w:pPr>
      <w:r w:rsidRPr="003A6E3D">
        <w:t xml:space="preserve">prevody  nehnuteľností s malou výmerou </w:t>
      </w:r>
      <w:r w:rsidR="005E1F16" w:rsidRPr="003A6E3D">
        <w:rPr>
          <w:lang w:val="sk-SK"/>
        </w:rPr>
        <w:t xml:space="preserve">do 200 m2, </w:t>
      </w:r>
    </w:p>
    <w:p w14:paraId="3B5D9BFB" w14:textId="3D531F98" w:rsidR="005E1F16" w:rsidRPr="003A6E3D" w:rsidRDefault="005E1F16" w:rsidP="00253DB6">
      <w:pPr>
        <w:pStyle w:val="Zkladntext2"/>
        <w:numPr>
          <w:ilvl w:val="0"/>
          <w:numId w:val="38"/>
        </w:numPr>
        <w:spacing w:line="276" w:lineRule="auto"/>
        <w:ind w:left="851" w:hanging="284"/>
      </w:pPr>
      <w:r w:rsidRPr="003A6E3D">
        <w:t xml:space="preserve">prevody  nehnuteľností </w:t>
      </w:r>
      <w:r w:rsidRPr="003A6E3D">
        <w:rPr>
          <w:lang w:val="sk-SK"/>
        </w:rPr>
        <w:t>s</w:t>
      </w:r>
      <w:r w:rsidR="005D6E67" w:rsidRPr="003A6E3D">
        <w:t xml:space="preserve"> nízkou hodnotou </w:t>
      </w:r>
      <w:r w:rsidRPr="003A6E3D">
        <w:rPr>
          <w:lang w:val="sk-SK"/>
        </w:rPr>
        <w:t>do 5 000 eur,</w:t>
      </w:r>
    </w:p>
    <w:p w14:paraId="696498F9" w14:textId="1DC3F4ED" w:rsidR="005D6E67" w:rsidRPr="003A6E3D" w:rsidRDefault="005E1F16" w:rsidP="00253DB6">
      <w:pPr>
        <w:pStyle w:val="Zkladntext2"/>
        <w:numPr>
          <w:ilvl w:val="0"/>
          <w:numId w:val="38"/>
        </w:numPr>
        <w:spacing w:line="276" w:lineRule="auto"/>
        <w:ind w:left="851" w:hanging="284"/>
      </w:pPr>
      <w:r w:rsidRPr="003A6E3D">
        <w:t xml:space="preserve">prevody  nehnuteľností </w:t>
      </w:r>
      <w:r w:rsidR="005D6E67" w:rsidRPr="003A6E3D">
        <w:t xml:space="preserve">podporujúce všeobecne akceptovateľný verejnoprospešný účel, </w:t>
      </w:r>
    </w:p>
    <w:p w14:paraId="740EC463" w14:textId="589D006E" w:rsidR="00E86B58" w:rsidRPr="005E1F16" w:rsidRDefault="005E1F16" w:rsidP="00253DB6">
      <w:pPr>
        <w:pStyle w:val="Zkladntext2"/>
        <w:numPr>
          <w:ilvl w:val="0"/>
          <w:numId w:val="38"/>
        </w:numPr>
        <w:spacing w:line="276" w:lineRule="auto"/>
        <w:ind w:left="851" w:hanging="284"/>
      </w:pPr>
      <w:r w:rsidRPr="005E1F16">
        <w:t>prípady s preferenciou iného ako ekonomického záujmu, kedy by bolo neprimerane tvrdé postupovať podľa zákona o majetku obcí</w:t>
      </w:r>
      <w:r>
        <w:rPr>
          <w:lang w:val="sk-SK"/>
        </w:rPr>
        <w:t>,</w:t>
      </w:r>
    </w:p>
    <w:p w14:paraId="103F6E00" w14:textId="0EBF4B91" w:rsidR="005E1F16" w:rsidRDefault="005E1F16" w:rsidP="00253DB6">
      <w:pPr>
        <w:pStyle w:val="Zkladntext2"/>
        <w:numPr>
          <w:ilvl w:val="0"/>
          <w:numId w:val="38"/>
        </w:numPr>
        <w:spacing w:line="276" w:lineRule="auto"/>
        <w:ind w:left="851" w:hanging="284"/>
      </w:pPr>
      <w:r>
        <w:rPr>
          <w:lang w:val="sk-SK"/>
        </w:rPr>
        <w:t xml:space="preserve">prípady, keď obec </w:t>
      </w:r>
      <w:r w:rsidRPr="005E1F16">
        <w:t>nemusí uprednostniť eko</w:t>
      </w:r>
      <w:r w:rsidRPr="005E1F16">
        <w:softHyphen/>
        <w:t xml:space="preserve">nomicky najvýhodnejšiu ponuku – musí však mať </w:t>
      </w:r>
      <w:r>
        <w:rPr>
          <w:lang w:val="sk-SK"/>
        </w:rPr>
        <w:t xml:space="preserve">hodnoverne </w:t>
      </w:r>
      <w:r w:rsidRPr="005E1F16">
        <w:t>preukázané, že to je v záujme obce a jej obyvateľov</w:t>
      </w:r>
      <w:r>
        <w:rPr>
          <w:lang w:val="sk-SK"/>
        </w:rPr>
        <w:t>,</w:t>
      </w:r>
      <w:r w:rsidRPr="005E1F16">
        <w:t xml:space="preserve">  </w:t>
      </w:r>
    </w:p>
    <w:p w14:paraId="233C6FF4" w14:textId="696F0AF9" w:rsidR="005E1F16" w:rsidRDefault="005E1F16" w:rsidP="00253DB6">
      <w:pPr>
        <w:pStyle w:val="Zkladntext2"/>
        <w:numPr>
          <w:ilvl w:val="0"/>
          <w:numId w:val="38"/>
        </w:numPr>
        <w:spacing w:line="276" w:lineRule="auto"/>
        <w:ind w:left="851" w:hanging="284"/>
      </w:pPr>
      <w:r>
        <w:rPr>
          <w:lang w:val="sk-SK"/>
        </w:rPr>
        <w:t xml:space="preserve">prípady, </w:t>
      </w:r>
      <w:r w:rsidRPr="005E1F16">
        <w:t xml:space="preserve">kedy by bolo neprimerane tvrdé postupovať podľa § 9a zákona o majetku obcí, napríklad zo sociálnych dôvodov, </w:t>
      </w:r>
    </w:p>
    <w:p w14:paraId="72AF71D4" w14:textId="4988DBAC" w:rsidR="005E1F16" w:rsidRPr="00A00147" w:rsidRDefault="005E1F16" w:rsidP="00253DB6">
      <w:pPr>
        <w:pStyle w:val="Zkladntext2"/>
        <w:numPr>
          <w:ilvl w:val="0"/>
          <w:numId w:val="38"/>
        </w:numPr>
        <w:spacing w:line="276" w:lineRule="auto"/>
        <w:ind w:left="851" w:hanging="284"/>
      </w:pPr>
      <w:r>
        <w:rPr>
          <w:lang w:val="sk-SK"/>
        </w:rPr>
        <w:t xml:space="preserve">prípady, keď </w:t>
      </w:r>
      <w:r w:rsidRPr="005E1F16">
        <w:t>by týmto postupom vznikli neprimerane vysoké náklady v porovnaní s hodnotou prevádzaného majetku</w:t>
      </w:r>
      <w:r>
        <w:rPr>
          <w:lang w:val="sk-SK"/>
        </w:rPr>
        <w:t>,</w:t>
      </w:r>
    </w:p>
    <w:p w14:paraId="22604235" w14:textId="0D364CD1" w:rsidR="00A00147" w:rsidRPr="005E1F16" w:rsidRDefault="00A00147" w:rsidP="00253DB6">
      <w:pPr>
        <w:pStyle w:val="Zkladntext2"/>
        <w:numPr>
          <w:ilvl w:val="0"/>
          <w:numId w:val="38"/>
        </w:numPr>
        <w:spacing w:line="276" w:lineRule="auto"/>
        <w:ind w:left="851" w:hanging="284"/>
      </w:pPr>
      <w:r>
        <w:rPr>
          <w:lang w:val="sk-SK"/>
        </w:rPr>
        <w:t>prípady, kedy je prevod v záujme rozvoja obce.</w:t>
      </w:r>
    </w:p>
    <w:p w14:paraId="3C1CCA2B" w14:textId="5757132B" w:rsidR="005E1F16" w:rsidRPr="005E1F16" w:rsidRDefault="005E1F16" w:rsidP="00042952">
      <w:pPr>
        <w:pStyle w:val="Zkladntext2"/>
        <w:spacing w:line="276" w:lineRule="auto"/>
        <w:ind w:left="567"/>
      </w:pPr>
    </w:p>
    <w:p w14:paraId="7A502CF1" w14:textId="77777777" w:rsidR="005E1F16" w:rsidRPr="005E1F16" w:rsidRDefault="005E1F16" w:rsidP="00253DB6">
      <w:pPr>
        <w:spacing w:line="276" w:lineRule="auto"/>
        <w:jc w:val="both"/>
        <w:rPr>
          <w:sz w:val="24"/>
          <w:szCs w:val="24"/>
        </w:rPr>
      </w:pPr>
    </w:p>
    <w:p w14:paraId="086A5CB4" w14:textId="60FA9894" w:rsidR="00E86B58" w:rsidRPr="00B41CBB" w:rsidRDefault="00E86B58" w:rsidP="00253DB6">
      <w:pPr>
        <w:pStyle w:val="Nadpis2"/>
        <w:spacing w:line="276" w:lineRule="auto"/>
        <w:rPr>
          <w:lang w:val="sk-SK"/>
        </w:rPr>
      </w:pPr>
      <w:r>
        <w:t xml:space="preserve">§ </w:t>
      </w:r>
      <w:r w:rsidR="00B41CBB">
        <w:rPr>
          <w:lang w:val="sk-SK"/>
        </w:rPr>
        <w:t>2</w:t>
      </w:r>
      <w:r w:rsidR="00234ACF">
        <w:rPr>
          <w:lang w:val="sk-SK"/>
        </w:rPr>
        <w:t>4</w:t>
      </w:r>
    </w:p>
    <w:p w14:paraId="2253EAFB" w14:textId="04E80550" w:rsidR="00E86B58" w:rsidRPr="003A6E3D" w:rsidRDefault="00E86B58" w:rsidP="00253DB6">
      <w:pPr>
        <w:pStyle w:val="Nadpis2"/>
        <w:spacing w:line="276" w:lineRule="auto"/>
      </w:pPr>
      <w:bookmarkStart w:id="29" w:name="_Hlk138050050"/>
      <w:r w:rsidRPr="003A6E3D">
        <w:rPr>
          <w:lang w:val="sk-SK"/>
        </w:rPr>
        <w:t>Z</w:t>
      </w:r>
      <w:r w:rsidRPr="003A6E3D">
        <w:t>níž</w:t>
      </w:r>
      <w:r w:rsidRPr="003A6E3D">
        <w:rPr>
          <w:lang w:val="sk-SK"/>
        </w:rPr>
        <w:t xml:space="preserve">enie </w:t>
      </w:r>
      <w:r w:rsidRPr="003A6E3D">
        <w:t>kúpn</w:t>
      </w:r>
      <w:r w:rsidRPr="003A6E3D">
        <w:rPr>
          <w:lang w:val="sk-SK"/>
        </w:rPr>
        <w:t>ej ceny</w:t>
      </w:r>
      <w:r w:rsidRPr="003A6E3D">
        <w:t xml:space="preserve"> oproti všeobecnej hodnote majetku</w:t>
      </w:r>
    </w:p>
    <w:bookmarkEnd w:id="29"/>
    <w:p w14:paraId="2618E4B1" w14:textId="77777777" w:rsidR="00E86B58" w:rsidRPr="003A6E3D" w:rsidRDefault="00E86B58" w:rsidP="00253DB6">
      <w:pPr>
        <w:pStyle w:val="Zkladntext2"/>
        <w:spacing w:line="276" w:lineRule="auto"/>
        <w:jc w:val="center"/>
        <w:rPr>
          <w:b/>
          <w:bCs/>
        </w:rPr>
      </w:pPr>
    </w:p>
    <w:p w14:paraId="59EE0C53" w14:textId="43A6299E" w:rsidR="00606A30" w:rsidRPr="00521CBA" w:rsidRDefault="00606A30" w:rsidP="00253DB6">
      <w:pPr>
        <w:pStyle w:val="Zkladntext2"/>
        <w:numPr>
          <w:ilvl w:val="2"/>
          <w:numId w:val="18"/>
        </w:numPr>
        <w:spacing w:line="276" w:lineRule="auto"/>
        <w:ind w:left="567" w:hanging="567"/>
      </w:pPr>
      <w:r w:rsidRPr="00521CBA">
        <w:t>Obec nemôže previesť svoj majetok za kúpnu cenu nižšiu než všeobecná hodnota majetku</w:t>
      </w:r>
      <w:r w:rsidRPr="00521CBA">
        <w:rPr>
          <w:lang w:val="sk-SK"/>
        </w:rPr>
        <w:t xml:space="preserve"> okrem prípadov uvedených v odseku 2 a za podmienok stanovených v tomto ustanovení. </w:t>
      </w:r>
    </w:p>
    <w:p w14:paraId="07C906EE" w14:textId="54208090" w:rsidR="00521CBA" w:rsidRPr="00521CBA" w:rsidRDefault="00521CBA" w:rsidP="00253DB6">
      <w:pPr>
        <w:pStyle w:val="Zkladntext2"/>
        <w:numPr>
          <w:ilvl w:val="2"/>
          <w:numId w:val="18"/>
        </w:numPr>
        <w:spacing w:line="276" w:lineRule="auto"/>
        <w:ind w:left="567" w:hanging="567"/>
      </w:pPr>
      <w:r w:rsidRPr="00521CBA">
        <w:rPr>
          <w:lang w:val="sk-SK"/>
        </w:rPr>
        <w:t>D</w:t>
      </w:r>
      <w:proofErr w:type="spellStart"/>
      <w:r w:rsidRPr="00521CBA">
        <w:rPr>
          <w:lang w:eastAsia="cs-CZ"/>
        </w:rPr>
        <w:t>ôvera</w:t>
      </w:r>
      <w:proofErr w:type="spellEnd"/>
      <w:r w:rsidRPr="00521CBA">
        <w:rPr>
          <w:lang w:eastAsia="cs-CZ"/>
        </w:rPr>
        <w:t xml:space="preserve">, resp. viera v spoľahlivosť potenciálneho zmluvného partnera je kľúčovým faktorom v tomto rozhodovacom procese – nie je možné ho považovať ani za prejav svojvôle a ani za prejav  diskriminácie. </w:t>
      </w:r>
    </w:p>
    <w:p w14:paraId="593FF396" w14:textId="4A547DC2" w:rsidR="003D4914" w:rsidRPr="00521CBA" w:rsidRDefault="00A75682" w:rsidP="00253DB6">
      <w:pPr>
        <w:pStyle w:val="Zkladntext2"/>
        <w:numPr>
          <w:ilvl w:val="2"/>
          <w:numId w:val="18"/>
        </w:numPr>
        <w:spacing w:line="276" w:lineRule="auto"/>
        <w:ind w:left="567" w:hanging="567"/>
      </w:pPr>
      <w:r w:rsidRPr="00521CBA">
        <w:t>P</w:t>
      </w:r>
      <w:r w:rsidR="00F43D51" w:rsidRPr="00521CBA">
        <w:t>odmienky, za ktorých bude možné znížiť kúpnu cenu oproti všeobecnej hodnote majetku pri prevodoch majetku obce z dôvodu hodného osobitného zreteľa</w:t>
      </w:r>
      <w:r w:rsidR="00606A30" w:rsidRPr="00521CBA">
        <w:rPr>
          <w:lang w:val="sk-SK"/>
        </w:rPr>
        <w:t xml:space="preserve"> sa určujú nasledovne</w:t>
      </w:r>
      <w:r w:rsidRPr="00521CBA">
        <w:t xml:space="preserve">: </w:t>
      </w:r>
    </w:p>
    <w:p w14:paraId="7EEF18D1" w14:textId="4E076196" w:rsidR="00BB61DA" w:rsidRPr="00521CBA" w:rsidRDefault="00BB61DA" w:rsidP="00253DB6">
      <w:pPr>
        <w:pStyle w:val="Zkladntext2"/>
        <w:numPr>
          <w:ilvl w:val="1"/>
          <w:numId w:val="1"/>
        </w:numPr>
        <w:tabs>
          <w:tab w:val="clear" w:pos="1440"/>
        </w:tabs>
        <w:spacing w:line="276" w:lineRule="auto"/>
        <w:ind w:left="851" w:hanging="284"/>
        <w:rPr>
          <w:lang w:val="sk-SK"/>
        </w:rPr>
      </w:pPr>
      <w:r w:rsidRPr="00521CBA">
        <w:rPr>
          <w:lang w:val="sk-SK"/>
        </w:rPr>
        <w:t>dôvodová správa – predkladaná ako súčasť materiálov na rokovanie obecného zastupiteľstva</w:t>
      </w:r>
    </w:p>
    <w:p w14:paraId="443C07E3" w14:textId="2FD31809" w:rsidR="00BB61DA" w:rsidRPr="00521CBA" w:rsidRDefault="00BB61DA" w:rsidP="00253DB6">
      <w:pPr>
        <w:pStyle w:val="Zkladntext2"/>
        <w:numPr>
          <w:ilvl w:val="1"/>
          <w:numId w:val="1"/>
        </w:numPr>
        <w:tabs>
          <w:tab w:val="clear" w:pos="1440"/>
        </w:tabs>
        <w:spacing w:line="276" w:lineRule="auto"/>
        <w:ind w:left="851" w:hanging="284"/>
      </w:pPr>
      <w:r w:rsidRPr="00521CBA">
        <w:rPr>
          <w:lang w:val="sk-SK"/>
        </w:rPr>
        <w:lastRenderedPageBreak/>
        <w:t>odôvodnenie musí zodpovedať okolnostiam konkrétneho prípadu (nemôžu byť len všeobecným odkazom na citáciu právnej normy,</w:t>
      </w:r>
    </w:p>
    <w:p w14:paraId="53BDD6D5" w14:textId="41066978" w:rsidR="00BB61DA" w:rsidRPr="00521CBA" w:rsidRDefault="00BB61DA" w:rsidP="00253DB6">
      <w:pPr>
        <w:pStyle w:val="Zkladntext2"/>
        <w:numPr>
          <w:ilvl w:val="1"/>
          <w:numId w:val="1"/>
        </w:numPr>
        <w:tabs>
          <w:tab w:val="clear" w:pos="1440"/>
        </w:tabs>
        <w:spacing w:line="276" w:lineRule="auto"/>
        <w:ind w:left="851" w:hanging="284"/>
      </w:pPr>
      <w:r w:rsidRPr="00521CBA">
        <w:rPr>
          <w:lang w:val="sk-SK"/>
        </w:rPr>
        <w:t>kvalifikované preukázanie, že takýto postup je v záujme obyvateľov obce alebo určitej väčšej komunity v obci,</w:t>
      </w:r>
    </w:p>
    <w:p w14:paraId="484DFF3A" w14:textId="77777777" w:rsidR="006A3347" w:rsidRPr="00521CBA" w:rsidRDefault="006A3347" w:rsidP="00253DB6">
      <w:pPr>
        <w:pStyle w:val="Zkladntext2"/>
        <w:numPr>
          <w:ilvl w:val="1"/>
          <w:numId w:val="1"/>
        </w:numPr>
        <w:tabs>
          <w:tab w:val="clear" w:pos="1440"/>
        </w:tabs>
        <w:spacing w:line="276" w:lineRule="auto"/>
        <w:ind w:left="851" w:hanging="284"/>
      </w:pPr>
      <w:r w:rsidRPr="00521CBA">
        <w:t xml:space="preserve">majetok obce </w:t>
      </w:r>
      <w:r w:rsidRPr="00521CBA">
        <w:rPr>
          <w:lang w:val="sk-SK"/>
        </w:rPr>
        <w:t xml:space="preserve">bude dostatočne chránený </w:t>
      </w:r>
      <w:r w:rsidRPr="00521CBA">
        <w:t>pred jeho zneužitím</w:t>
      </w:r>
      <w:r w:rsidRPr="00521CBA">
        <w:rPr>
          <w:lang w:val="sk-SK"/>
        </w:rPr>
        <w:t xml:space="preserve"> a zničením, </w:t>
      </w:r>
    </w:p>
    <w:p w14:paraId="25D32D89" w14:textId="0ADE8CC0" w:rsidR="006A3347" w:rsidRPr="00521CBA" w:rsidRDefault="006A3347" w:rsidP="00253DB6">
      <w:pPr>
        <w:pStyle w:val="Zkladntext2"/>
        <w:numPr>
          <w:ilvl w:val="1"/>
          <w:numId w:val="1"/>
        </w:numPr>
        <w:tabs>
          <w:tab w:val="clear" w:pos="1440"/>
        </w:tabs>
        <w:spacing w:line="276" w:lineRule="auto"/>
        <w:ind w:left="851" w:hanging="284"/>
      </w:pPr>
      <w:r w:rsidRPr="00521CBA">
        <w:rPr>
          <w:lang w:val="sk-SK"/>
        </w:rPr>
        <w:t>preukázanie, že takýto postup bude mať pozitívny vplyv a je na prospech rozvoja obce,</w:t>
      </w:r>
    </w:p>
    <w:p w14:paraId="7EF6B7E1" w14:textId="66992A37" w:rsidR="00FD1FA7" w:rsidRPr="00735619" w:rsidRDefault="006A3347" w:rsidP="00735619">
      <w:pPr>
        <w:pStyle w:val="Zkladntext2"/>
        <w:numPr>
          <w:ilvl w:val="1"/>
          <w:numId w:val="1"/>
        </w:numPr>
        <w:tabs>
          <w:tab w:val="clear" w:pos="1440"/>
        </w:tabs>
        <w:spacing w:line="276" w:lineRule="auto"/>
        <w:ind w:left="851" w:hanging="284"/>
      </w:pPr>
      <w:r w:rsidRPr="00521CBA">
        <w:rPr>
          <w:lang w:val="sk-SK"/>
        </w:rPr>
        <w:t xml:space="preserve">preukázanie, že ide o spôsob </w:t>
      </w:r>
      <w:r w:rsidRPr="00521CBA">
        <w:t>ochrany a tvorby životného prostredia</w:t>
      </w:r>
      <w:r w:rsidR="00735619">
        <w:rPr>
          <w:lang w:val="sk-SK"/>
        </w:rPr>
        <w:t>.</w:t>
      </w:r>
    </w:p>
    <w:p w14:paraId="2C0C2EE7" w14:textId="64F24E70" w:rsidR="00FD1FA7" w:rsidRPr="00735619" w:rsidRDefault="00FD1FA7" w:rsidP="00735619">
      <w:pPr>
        <w:spacing w:line="276" w:lineRule="auto"/>
        <w:ind w:left="851" w:hanging="284"/>
        <w:jc w:val="both"/>
        <w:rPr>
          <w:sz w:val="24"/>
          <w:szCs w:val="24"/>
        </w:rPr>
      </w:pPr>
    </w:p>
    <w:p w14:paraId="7BAA50A3" w14:textId="77777777" w:rsidR="00E86B58" w:rsidRPr="00FC4B04" w:rsidRDefault="00E86B58" w:rsidP="00253DB6">
      <w:pPr>
        <w:pStyle w:val="Zkladntext2"/>
        <w:spacing w:line="276" w:lineRule="auto"/>
        <w:rPr>
          <w:color w:val="FF0000"/>
        </w:rPr>
      </w:pPr>
    </w:p>
    <w:p w14:paraId="19A723CC" w14:textId="317E76A5" w:rsidR="008846AD" w:rsidRPr="00EA3C76" w:rsidRDefault="008846AD" w:rsidP="00253DB6">
      <w:pPr>
        <w:pStyle w:val="Nadpis1"/>
        <w:spacing w:line="276" w:lineRule="auto"/>
      </w:pPr>
      <w:bookmarkStart w:id="30" w:name="_Hlk138050070"/>
      <w:r>
        <w:t xml:space="preserve">SIEDMA   ČASŤ </w:t>
      </w:r>
    </w:p>
    <w:p w14:paraId="3C1501E8" w14:textId="6A20B534" w:rsidR="008846AD" w:rsidRPr="00EA3C76" w:rsidRDefault="008846AD" w:rsidP="00253DB6">
      <w:pPr>
        <w:pStyle w:val="Nadpis1"/>
        <w:spacing w:line="276" w:lineRule="auto"/>
      </w:pPr>
      <w:r w:rsidRPr="00EA3C76">
        <w:t>N</w:t>
      </w:r>
      <w:r>
        <w:t>ÁJOM  MAJETKU  OBCE</w:t>
      </w:r>
      <w:r w:rsidRPr="00EA3C76">
        <w:t xml:space="preserve"> </w:t>
      </w:r>
    </w:p>
    <w:bookmarkEnd w:id="30"/>
    <w:p w14:paraId="34BBA2C2" w14:textId="77777777" w:rsidR="00600F6B" w:rsidRDefault="00600F6B" w:rsidP="00253DB6">
      <w:pPr>
        <w:spacing w:line="276" w:lineRule="auto"/>
        <w:rPr>
          <w:b/>
          <w:bCs/>
          <w:sz w:val="24"/>
          <w:szCs w:val="24"/>
        </w:rPr>
      </w:pPr>
    </w:p>
    <w:p w14:paraId="29C5BF74" w14:textId="38CCCFE3" w:rsidR="00FC4B04" w:rsidRPr="00234ACF" w:rsidRDefault="0001139C" w:rsidP="00253DB6">
      <w:pPr>
        <w:pStyle w:val="Nadpis2"/>
        <w:spacing w:line="276" w:lineRule="auto"/>
        <w:rPr>
          <w:lang w:val="sk-SK"/>
        </w:rPr>
      </w:pPr>
      <w:r w:rsidRPr="00600F6B">
        <w:t xml:space="preserve">§ </w:t>
      </w:r>
      <w:r w:rsidR="00B41CBB">
        <w:rPr>
          <w:lang w:val="sk-SK"/>
        </w:rPr>
        <w:t>2</w:t>
      </w:r>
      <w:r w:rsidR="00234ACF">
        <w:rPr>
          <w:lang w:val="sk-SK"/>
        </w:rPr>
        <w:t>5</w:t>
      </w:r>
    </w:p>
    <w:p w14:paraId="26DA6756" w14:textId="77777777" w:rsidR="009E01CE" w:rsidRPr="009E01CE" w:rsidRDefault="009E01CE" w:rsidP="00253DB6">
      <w:pPr>
        <w:spacing w:line="276" w:lineRule="auto"/>
        <w:jc w:val="center"/>
        <w:rPr>
          <w:b/>
          <w:bCs/>
          <w:sz w:val="24"/>
          <w:szCs w:val="24"/>
        </w:rPr>
      </w:pPr>
    </w:p>
    <w:p w14:paraId="3A88A0F0" w14:textId="302BC65D" w:rsidR="0001139C" w:rsidRDefault="0001139C" w:rsidP="00253DB6">
      <w:pPr>
        <w:pStyle w:val="Zkladntext2"/>
        <w:numPr>
          <w:ilvl w:val="0"/>
          <w:numId w:val="49"/>
        </w:numPr>
        <w:spacing w:line="276" w:lineRule="auto"/>
        <w:ind w:left="567" w:hanging="567"/>
      </w:pPr>
      <w:r w:rsidRPr="00F62BFE">
        <w:t>Obec a správca majetku obce môže veci, ktoré dočasne nepotrebuje na plnenie svojich úloh (neupotrebiteľný a prebytočný majetok) prenechať zmluvou na dočasné užívanie inej právnickej alebo fyzickej osobe a to zásadne odplatne.</w:t>
      </w:r>
    </w:p>
    <w:p w14:paraId="6CF099D4" w14:textId="77777777" w:rsidR="0001139C" w:rsidRDefault="0001139C" w:rsidP="00253DB6">
      <w:pPr>
        <w:pStyle w:val="Zkladntext2"/>
        <w:numPr>
          <w:ilvl w:val="0"/>
          <w:numId w:val="49"/>
        </w:numPr>
        <w:spacing w:line="276" w:lineRule="auto"/>
        <w:ind w:left="567" w:hanging="567"/>
      </w:pPr>
      <w:r w:rsidRPr="00F62BFE">
        <w:t>Prenechávať majetok obce na dočasné užívanie je možné aj v prípadoch, keď je to pre obec ekonomicky výhodné.</w:t>
      </w:r>
    </w:p>
    <w:p w14:paraId="4E03AA67" w14:textId="13C6344E" w:rsidR="0001139C" w:rsidRPr="00735619" w:rsidRDefault="0001139C" w:rsidP="00735619">
      <w:pPr>
        <w:pStyle w:val="Zkladntext2"/>
        <w:spacing w:line="276" w:lineRule="auto"/>
      </w:pPr>
      <w:r w:rsidRPr="00735619">
        <w:t xml:space="preserve"> </w:t>
      </w:r>
    </w:p>
    <w:p w14:paraId="7DAD12E5" w14:textId="77777777" w:rsidR="0001139C" w:rsidRPr="00F02B9F" w:rsidRDefault="0001139C" w:rsidP="00253DB6">
      <w:pPr>
        <w:numPr>
          <w:ilvl w:val="0"/>
          <w:numId w:val="1"/>
        </w:numPr>
        <w:tabs>
          <w:tab w:val="clear" w:pos="720"/>
        </w:tabs>
        <w:spacing w:line="276" w:lineRule="auto"/>
        <w:ind w:left="567" w:hanging="567"/>
        <w:jc w:val="both"/>
        <w:rPr>
          <w:sz w:val="24"/>
          <w:szCs w:val="24"/>
        </w:rPr>
      </w:pPr>
      <w:r w:rsidRPr="00F02B9F">
        <w:rPr>
          <w:sz w:val="24"/>
          <w:szCs w:val="24"/>
        </w:rPr>
        <w:t>Obecné zastupiteľstvo  môže schváliť nájom majetku obce  na základe :</w:t>
      </w:r>
    </w:p>
    <w:p w14:paraId="73BAE774" w14:textId="77777777" w:rsidR="0001139C" w:rsidRPr="00F02B9F" w:rsidRDefault="0001139C" w:rsidP="00253DB6">
      <w:pPr>
        <w:numPr>
          <w:ilvl w:val="0"/>
          <w:numId w:val="26"/>
        </w:numPr>
        <w:spacing w:line="276" w:lineRule="auto"/>
        <w:ind w:left="851" w:hanging="284"/>
        <w:jc w:val="both"/>
        <w:rPr>
          <w:sz w:val="24"/>
          <w:szCs w:val="24"/>
        </w:rPr>
      </w:pPr>
      <w:r w:rsidRPr="00F02B9F">
        <w:rPr>
          <w:sz w:val="24"/>
          <w:szCs w:val="24"/>
        </w:rPr>
        <w:t>obchodnej verejnej súťaže,</w:t>
      </w:r>
    </w:p>
    <w:p w14:paraId="644E4E8A" w14:textId="7056F71C" w:rsidR="0001139C" w:rsidRPr="00F02B9F" w:rsidRDefault="0001139C" w:rsidP="00B6346C">
      <w:pPr>
        <w:spacing w:line="276" w:lineRule="auto"/>
        <w:ind w:left="567"/>
        <w:jc w:val="both"/>
        <w:rPr>
          <w:sz w:val="24"/>
          <w:szCs w:val="24"/>
        </w:rPr>
      </w:pPr>
    </w:p>
    <w:p w14:paraId="377ABD17" w14:textId="509162A2" w:rsidR="0001139C" w:rsidRPr="00FC4B04" w:rsidRDefault="0001139C" w:rsidP="00253DB6">
      <w:pPr>
        <w:numPr>
          <w:ilvl w:val="0"/>
          <w:numId w:val="26"/>
        </w:numPr>
        <w:spacing w:line="276" w:lineRule="auto"/>
        <w:ind w:left="851" w:hanging="284"/>
        <w:jc w:val="both"/>
        <w:rPr>
          <w:sz w:val="24"/>
          <w:szCs w:val="24"/>
        </w:rPr>
      </w:pPr>
      <w:r w:rsidRPr="00F02B9F">
        <w:rPr>
          <w:sz w:val="24"/>
          <w:szCs w:val="24"/>
        </w:rPr>
        <w:t>priamym prenájmom</w:t>
      </w:r>
      <w:r w:rsidR="000B77DE">
        <w:rPr>
          <w:sz w:val="24"/>
          <w:szCs w:val="24"/>
        </w:rPr>
        <w:t>.</w:t>
      </w:r>
    </w:p>
    <w:p w14:paraId="6DC0059A" w14:textId="2EF77CC5" w:rsidR="0001139C" w:rsidRPr="00735619" w:rsidRDefault="0001139C" w:rsidP="00735619">
      <w:pPr>
        <w:spacing w:line="276" w:lineRule="auto"/>
        <w:ind w:left="567"/>
        <w:jc w:val="both"/>
        <w:rPr>
          <w:sz w:val="24"/>
          <w:szCs w:val="24"/>
        </w:rPr>
      </w:pPr>
    </w:p>
    <w:p w14:paraId="7B86C0F7" w14:textId="77777777" w:rsidR="0001139C" w:rsidRPr="00F62BFE" w:rsidRDefault="0001139C" w:rsidP="00253DB6">
      <w:pPr>
        <w:spacing w:line="276" w:lineRule="auto"/>
        <w:ind w:left="360"/>
        <w:jc w:val="both"/>
        <w:rPr>
          <w:sz w:val="24"/>
          <w:szCs w:val="24"/>
        </w:rPr>
      </w:pPr>
    </w:p>
    <w:p w14:paraId="2E4E543B" w14:textId="4DE6D728" w:rsidR="00606A30" w:rsidRPr="00F43D51" w:rsidRDefault="00606A30" w:rsidP="00253DB6">
      <w:pPr>
        <w:pStyle w:val="Nadpis2"/>
        <w:spacing w:line="276" w:lineRule="auto"/>
      </w:pPr>
      <w:r>
        <w:t xml:space="preserve">§ </w:t>
      </w:r>
      <w:r w:rsidR="00234ACF">
        <w:rPr>
          <w:lang w:val="sk-SK"/>
        </w:rPr>
        <w:t>26</w:t>
      </w:r>
    </w:p>
    <w:p w14:paraId="0E021D9A" w14:textId="57BA78CC" w:rsidR="00606A30" w:rsidRPr="003A6E3D" w:rsidRDefault="00606A30" w:rsidP="00253DB6">
      <w:pPr>
        <w:pStyle w:val="Nadpis2"/>
        <w:spacing w:line="276" w:lineRule="auto"/>
      </w:pPr>
      <w:bookmarkStart w:id="31" w:name="_Hlk138050153"/>
      <w:r w:rsidRPr="003A6E3D">
        <w:rPr>
          <w:lang w:val="sk-SK"/>
        </w:rPr>
        <w:t>Z</w:t>
      </w:r>
      <w:r w:rsidRPr="003A6E3D">
        <w:t>níž</w:t>
      </w:r>
      <w:r w:rsidRPr="003A6E3D">
        <w:rPr>
          <w:lang w:val="sk-SK"/>
        </w:rPr>
        <w:t>enie</w:t>
      </w:r>
      <w:r w:rsidR="005E1F16" w:rsidRPr="003A6E3D">
        <w:rPr>
          <w:lang w:val="sk-SK"/>
        </w:rPr>
        <w:t xml:space="preserve"> ceny nájmu</w:t>
      </w:r>
      <w:r w:rsidRPr="003A6E3D">
        <w:t xml:space="preserve"> oproti všeobecnej hodnote </w:t>
      </w:r>
      <w:r w:rsidR="005E1F16" w:rsidRPr="003A6E3D">
        <w:rPr>
          <w:lang w:val="sk-SK"/>
        </w:rPr>
        <w:t xml:space="preserve">prenájmu </w:t>
      </w:r>
      <w:r w:rsidRPr="003A6E3D">
        <w:t>majetku</w:t>
      </w:r>
    </w:p>
    <w:p w14:paraId="5DB26D5A" w14:textId="77777777" w:rsidR="00852CEE" w:rsidRPr="003A6E3D" w:rsidRDefault="00852CEE" w:rsidP="00253DB6">
      <w:pPr>
        <w:pStyle w:val="Nadpis2"/>
        <w:spacing w:line="276" w:lineRule="auto"/>
      </w:pPr>
      <w:r w:rsidRPr="003A6E3D">
        <w:t>z dôvodu hodného osobitného zreteľa</w:t>
      </w:r>
    </w:p>
    <w:bookmarkEnd w:id="31"/>
    <w:p w14:paraId="02364FFA" w14:textId="77777777" w:rsidR="00606A30" w:rsidRPr="003A6E3D" w:rsidRDefault="00606A30" w:rsidP="00253DB6">
      <w:pPr>
        <w:pStyle w:val="Zkladntext2"/>
        <w:spacing w:line="276" w:lineRule="auto"/>
        <w:jc w:val="center"/>
        <w:rPr>
          <w:b/>
          <w:bCs/>
        </w:rPr>
      </w:pPr>
    </w:p>
    <w:p w14:paraId="5A95436A" w14:textId="244436F1" w:rsidR="00606A30" w:rsidRPr="005E1F16" w:rsidRDefault="00606A30" w:rsidP="00253DB6">
      <w:pPr>
        <w:pStyle w:val="Zkladntext2"/>
        <w:numPr>
          <w:ilvl w:val="0"/>
          <w:numId w:val="86"/>
        </w:numPr>
        <w:spacing w:line="276" w:lineRule="auto"/>
        <w:ind w:left="567" w:hanging="567"/>
      </w:pPr>
      <w:r w:rsidRPr="005E1F16">
        <w:t>Dôvody hodné osobitného zreteľa</w:t>
      </w:r>
      <w:r w:rsidRPr="005E1F16">
        <w:rPr>
          <w:lang w:val="sk-SK"/>
        </w:rPr>
        <w:t xml:space="preserve"> pri nájme </w:t>
      </w:r>
      <w:r w:rsidR="005E1F16" w:rsidRPr="005E1F16">
        <w:rPr>
          <w:lang w:val="sk-SK"/>
        </w:rPr>
        <w:t>v podmienkach obce  sú</w:t>
      </w:r>
      <w:r w:rsidR="005E1F16" w:rsidRPr="005E1F16">
        <w:t xml:space="preserve"> : </w:t>
      </w:r>
      <w:r w:rsidRPr="005E1F16">
        <w:t xml:space="preserve"> </w:t>
      </w:r>
    </w:p>
    <w:p w14:paraId="50EF3106" w14:textId="217D4338" w:rsidR="005E1F16" w:rsidRPr="005E1F16" w:rsidRDefault="005E1F16" w:rsidP="00253DB6">
      <w:pPr>
        <w:pStyle w:val="Zkladntext2"/>
        <w:numPr>
          <w:ilvl w:val="0"/>
          <w:numId w:val="38"/>
        </w:numPr>
        <w:spacing w:line="276" w:lineRule="auto"/>
        <w:ind w:left="851" w:hanging="284"/>
      </w:pPr>
      <w:r>
        <w:rPr>
          <w:lang w:val="sk-SK"/>
        </w:rPr>
        <w:t xml:space="preserve">prenájmy </w:t>
      </w:r>
      <w:r w:rsidRPr="005E1F16">
        <w:t xml:space="preserve">nehnuteľností s malou výmerou </w:t>
      </w:r>
      <w:r>
        <w:rPr>
          <w:lang w:val="sk-SK"/>
        </w:rPr>
        <w:t xml:space="preserve">do </w:t>
      </w:r>
      <w:r w:rsidR="00852CEE">
        <w:rPr>
          <w:lang w:val="sk-SK"/>
        </w:rPr>
        <w:t>100</w:t>
      </w:r>
      <w:r>
        <w:rPr>
          <w:lang w:val="sk-SK"/>
        </w:rPr>
        <w:t xml:space="preserve"> m2, </w:t>
      </w:r>
    </w:p>
    <w:p w14:paraId="033880BC" w14:textId="57CB1CB2" w:rsidR="005E1F16" w:rsidRPr="005E1F16" w:rsidRDefault="005E1F16" w:rsidP="00253DB6">
      <w:pPr>
        <w:pStyle w:val="Zkladntext2"/>
        <w:numPr>
          <w:ilvl w:val="0"/>
          <w:numId w:val="38"/>
        </w:numPr>
        <w:spacing w:line="276" w:lineRule="auto"/>
        <w:ind w:left="851" w:hanging="284"/>
      </w:pPr>
      <w:r w:rsidRPr="005E1F16">
        <w:t>pre</w:t>
      </w:r>
      <w:r w:rsidR="00852CEE">
        <w:rPr>
          <w:lang w:val="sk-SK"/>
        </w:rPr>
        <w:t xml:space="preserve">nájmy dočasných </w:t>
      </w:r>
      <w:r w:rsidRPr="005E1F16">
        <w:t xml:space="preserve">nehnuteľností </w:t>
      </w:r>
      <w:r w:rsidR="00852CEE">
        <w:rPr>
          <w:lang w:val="sk-SK"/>
        </w:rPr>
        <w:t xml:space="preserve">v majetku obce a objektov určených na dočasné užívanie,  </w:t>
      </w:r>
    </w:p>
    <w:p w14:paraId="4131D67F" w14:textId="00FF071F" w:rsidR="009E01CE" w:rsidRPr="00B6346C" w:rsidRDefault="005E1F16" w:rsidP="00B6346C">
      <w:pPr>
        <w:pStyle w:val="Zkladntext2"/>
        <w:numPr>
          <w:ilvl w:val="0"/>
          <w:numId w:val="38"/>
        </w:numPr>
        <w:spacing w:line="276" w:lineRule="auto"/>
        <w:ind w:left="851" w:hanging="284"/>
      </w:pPr>
      <w:r w:rsidRPr="005E1F16">
        <w:t>pre</w:t>
      </w:r>
      <w:r w:rsidR="00852CEE">
        <w:rPr>
          <w:lang w:val="sk-SK"/>
        </w:rPr>
        <w:t xml:space="preserve">nájmy </w:t>
      </w:r>
      <w:r w:rsidRPr="005E1F16">
        <w:t>nehnuteľností podporujúce všeobecne akceptovateľný verejnoprospešný</w:t>
      </w:r>
      <w:r w:rsidR="00B6346C">
        <w:rPr>
          <w:lang w:val="sk-SK"/>
        </w:rPr>
        <w:t xml:space="preserve"> účel.</w:t>
      </w:r>
    </w:p>
    <w:p w14:paraId="15E1933F" w14:textId="77777777" w:rsidR="003A6E3D" w:rsidRDefault="003A6E3D" w:rsidP="00253DB6">
      <w:pPr>
        <w:spacing w:line="276" w:lineRule="auto"/>
        <w:rPr>
          <w:b/>
          <w:bCs/>
          <w:sz w:val="24"/>
          <w:szCs w:val="24"/>
        </w:rPr>
      </w:pPr>
    </w:p>
    <w:p w14:paraId="14985F41" w14:textId="77777777" w:rsidR="00A04CB0" w:rsidRPr="00606A30" w:rsidRDefault="00A04CB0" w:rsidP="00253DB6">
      <w:pPr>
        <w:spacing w:line="276" w:lineRule="auto"/>
        <w:rPr>
          <w:b/>
          <w:bCs/>
          <w:sz w:val="24"/>
          <w:szCs w:val="24"/>
        </w:rPr>
      </w:pPr>
    </w:p>
    <w:p w14:paraId="66AEB3F7" w14:textId="2225EA78" w:rsidR="00A04041" w:rsidRPr="00EA3C76" w:rsidRDefault="00EE610D" w:rsidP="00253DB6">
      <w:pPr>
        <w:pStyle w:val="Nadpis1"/>
        <w:spacing w:line="276" w:lineRule="auto"/>
      </w:pPr>
      <w:bookmarkStart w:id="32" w:name="_Hlk138050176"/>
      <w:r>
        <w:lastRenderedPageBreak/>
        <w:t>Ô</w:t>
      </w:r>
      <w:r w:rsidR="00A04041">
        <w:t xml:space="preserve">SMA   ČASŤ </w:t>
      </w:r>
    </w:p>
    <w:p w14:paraId="573AFC3F" w14:textId="3B22CAB3" w:rsidR="00A04041" w:rsidRPr="00EA3C76" w:rsidRDefault="00A04041" w:rsidP="00253DB6">
      <w:pPr>
        <w:pStyle w:val="Nadpis1"/>
        <w:spacing w:line="276" w:lineRule="auto"/>
      </w:pPr>
      <w:r>
        <w:t>VÝPOŽIČKA  MAJETKU  OBCE</w:t>
      </w:r>
      <w:r w:rsidRPr="00EA3C76">
        <w:t xml:space="preserve"> </w:t>
      </w:r>
    </w:p>
    <w:bookmarkEnd w:id="32"/>
    <w:p w14:paraId="5C7D5DFE" w14:textId="77777777" w:rsidR="00600F6B" w:rsidRDefault="00600F6B" w:rsidP="00253DB6">
      <w:pPr>
        <w:spacing w:line="276" w:lineRule="auto"/>
        <w:jc w:val="center"/>
        <w:rPr>
          <w:b/>
          <w:bCs/>
          <w:sz w:val="24"/>
          <w:szCs w:val="24"/>
        </w:rPr>
      </w:pPr>
    </w:p>
    <w:p w14:paraId="6E598356" w14:textId="2FB3D408" w:rsidR="0001139C" w:rsidRPr="00B6346C" w:rsidRDefault="0001139C" w:rsidP="00253DB6">
      <w:pPr>
        <w:pStyle w:val="Nadpis2"/>
        <w:spacing w:line="276" w:lineRule="auto"/>
        <w:rPr>
          <w:lang w:val="sk-SK"/>
        </w:rPr>
      </w:pPr>
      <w:r w:rsidRPr="00600F6B">
        <w:t xml:space="preserve">§ </w:t>
      </w:r>
      <w:r w:rsidR="00234ACF">
        <w:rPr>
          <w:lang w:val="sk-SK"/>
        </w:rPr>
        <w:t>27</w:t>
      </w:r>
    </w:p>
    <w:p w14:paraId="7B105B7F" w14:textId="77777777" w:rsidR="0001139C" w:rsidRPr="00F62BFE" w:rsidRDefault="0001139C" w:rsidP="00253DB6">
      <w:pPr>
        <w:pStyle w:val="Normln"/>
        <w:spacing w:line="276" w:lineRule="auto"/>
      </w:pPr>
    </w:p>
    <w:p w14:paraId="3D930EA6" w14:textId="77777777" w:rsidR="0001139C" w:rsidRDefault="0001139C" w:rsidP="00253DB6">
      <w:pPr>
        <w:numPr>
          <w:ilvl w:val="0"/>
          <w:numId w:val="36"/>
        </w:numPr>
        <w:spacing w:line="276" w:lineRule="auto"/>
        <w:ind w:left="567" w:hanging="567"/>
        <w:jc w:val="both"/>
        <w:rPr>
          <w:sz w:val="24"/>
          <w:szCs w:val="24"/>
        </w:rPr>
      </w:pPr>
      <w:r w:rsidRPr="00F62BFE">
        <w:rPr>
          <w:sz w:val="24"/>
          <w:szCs w:val="24"/>
        </w:rPr>
        <w:t>Zmluvu o výpožičke (bezplatnom užívaní )  majetku obce je možné uzavrieť  výlučne za splnenia nasledovných podmienok:</w:t>
      </w:r>
    </w:p>
    <w:p w14:paraId="6B90FFBC" w14:textId="77777777" w:rsidR="0001139C" w:rsidRPr="00F02B9F" w:rsidRDefault="0001139C" w:rsidP="00253DB6">
      <w:pPr>
        <w:numPr>
          <w:ilvl w:val="0"/>
          <w:numId w:val="47"/>
        </w:numPr>
        <w:tabs>
          <w:tab w:val="clear" w:pos="1440"/>
        </w:tabs>
        <w:spacing w:line="276" w:lineRule="auto"/>
        <w:ind w:left="851" w:hanging="284"/>
        <w:jc w:val="both"/>
        <w:rPr>
          <w:sz w:val="24"/>
          <w:szCs w:val="24"/>
        </w:rPr>
      </w:pPr>
      <w:r w:rsidRPr="00F02B9F">
        <w:rPr>
          <w:sz w:val="24"/>
          <w:szCs w:val="24"/>
        </w:rPr>
        <w:t>ide o neupotrebiteľný majetok obce alebo ide o prebytočný majetok obce</w:t>
      </w:r>
    </w:p>
    <w:p w14:paraId="34AFBAAC" w14:textId="77777777" w:rsidR="0001139C" w:rsidRPr="00F62BFE" w:rsidRDefault="0001139C" w:rsidP="00253DB6">
      <w:pPr>
        <w:numPr>
          <w:ilvl w:val="0"/>
          <w:numId w:val="47"/>
        </w:numPr>
        <w:tabs>
          <w:tab w:val="clear" w:pos="1440"/>
        </w:tabs>
        <w:spacing w:line="276" w:lineRule="auto"/>
        <w:ind w:left="851" w:hanging="284"/>
        <w:jc w:val="both"/>
        <w:rPr>
          <w:sz w:val="24"/>
          <w:szCs w:val="24"/>
        </w:rPr>
      </w:pPr>
      <w:r w:rsidRPr="00F62BFE">
        <w:rPr>
          <w:sz w:val="24"/>
          <w:szCs w:val="24"/>
        </w:rPr>
        <w:t>jeho použitie je viazané na nepodnikateľské účely</w:t>
      </w:r>
    </w:p>
    <w:p w14:paraId="54991733" w14:textId="77777777" w:rsidR="0001139C" w:rsidRPr="00F62BFE" w:rsidRDefault="0001139C" w:rsidP="00253DB6">
      <w:pPr>
        <w:numPr>
          <w:ilvl w:val="0"/>
          <w:numId w:val="47"/>
        </w:numPr>
        <w:tabs>
          <w:tab w:val="clear" w:pos="1440"/>
        </w:tabs>
        <w:spacing w:line="276" w:lineRule="auto"/>
        <w:ind w:left="851" w:hanging="284"/>
        <w:jc w:val="both"/>
        <w:rPr>
          <w:sz w:val="24"/>
          <w:szCs w:val="24"/>
        </w:rPr>
      </w:pPr>
      <w:r w:rsidRPr="00F62BFE">
        <w:rPr>
          <w:sz w:val="24"/>
          <w:szCs w:val="24"/>
        </w:rPr>
        <w:t>zmluva môže byť uzavretá maximálne na dobu 3 rokov</w:t>
      </w:r>
    </w:p>
    <w:p w14:paraId="439C957F" w14:textId="7C977992" w:rsidR="0001139C" w:rsidRPr="00B6346C" w:rsidRDefault="0001139C" w:rsidP="00B6346C">
      <w:pPr>
        <w:spacing w:line="276" w:lineRule="auto"/>
        <w:jc w:val="both"/>
        <w:rPr>
          <w:sz w:val="24"/>
          <w:szCs w:val="24"/>
        </w:rPr>
      </w:pPr>
    </w:p>
    <w:p w14:paraId="78FA5F7A" w14:textId="77777777" w:rsidR="00A04041" w:rsidRDefault="00A04041" w:rsidP="00253DB6">
      <w:pPr>
        <w:spacing w:line="276" w:lineRule="auto"/>
        <w:ind w:left="567" w:hanging="567"/>
        <w:jc w:val="both"/>
        <w:rPr>
          <w:sz w:val="24"/>
          <w:szCs w:val="24"/>
        </w:rPr>
      </w:pPr>
    </w:p>
    <w:p w14:paraId="4E98F66D" w14:textId="77777777" w:rsidR="002E027E" w:rsidRDefault="002E027E" w:rsidP="00253DB6">
      <w:pPr>
        <w:spacing w:line="276" w:lineRule="auto"/>
        <w:ind w:left="426"/>
        <w:jc w:val="both"/>
        <w:rPr>
          <w:sz w:val="24"/>
          <w:szCs w:val="24"/>
        </w:rPr>
      </w:pPr>
    </w:p>
    <w:p w14:paraId="691FFE54" w14:textId="098762CD" w:rsidR="0001139C" w:rsidRPr="00600F6B" w:rsidRDefault="00A04041" w:rsidP="00253DB6">
      <w:pPr>
        <w:pStyle w:val="Nadpis1"/>
        <w:spacing w:line="276" w:lineRule="auto"/>
      </w:pPr>
      <w:bookmarkStart w:id="33" w:name="_Hlk138050185"/>
      <w:r>
        <w:t xml:space="preserve">DEVIATA  ČASŤ </w:t>
      </w:r>
    </w:p>
    <w:p w14:paraId="0B6CCA84" w14:textId="3725683B" w:rsidR="0001139C" w:rsidRPr="00600F6B" w:rsidRDefault="00325004" w:rsidP="00253DB6">
      <w:pPr>
        <w:pStyle w:val="Nadpis1"/>
        <w:spacing w:line="276" w:lineRule="auto"/>
      </w:pPr>
      <w:r>
        <w:t>P</w:t>
      </w:r>
      <w:r w:rsidR="00A04041">
        <w:t>OH</w:t>
      </w:r>
      <w:r w:rsidR="00E55354">
        <w:rPr>
          <w:lang w:val="sk-SK"/>
        </w:rPr>
        <w:t>Ľ</w:t>
      </w:r>
      <w:r w:rsidR="00A04041">
        <w:t>ADÁVKY A INÉ MAJETKOVÉ PRÁVA OBCE</w:t>
      </w:r>
    </w:p>
    <w:p w14:paraId="67A1CFF1" w14:textId="4F17CB72" w:rsidR="0001139C" w:rsidRPr="00600F6B" w:rsidRDefault="00A04041" w:rsidP="00253DB6">
      <w:pPr>
        <w:pStyle w:val="Nadpis2"/>
        <w:spacing w:line="276" w:lineRule="auto"/>
      </w:pPr>
      <w:r>
        <w:t>(</w:t>
      </w:r>
      <w:r w:rsidR="00325004">
        <w:t>d</w:t>
      </w:r>
      <w:r w:rsidR="00600F6B">
        <w:t>ô</w:t>
      </w:r>
      <w:r w:rsidR="00600F6B" w:rsidRPr="00600F6B">
        <w:t>vody pre trvalé alebo dočasné upustenie</w:t>
      </w:r>
    </w:p>
    <w:p w14:paraId="45B32DE9" w14:textId="47FB2A02" w:rsidR="0001139C" w:rsidRPr="00600F6B" w:rsidRDefault="00325004" w:rsidP="00253DB6">
      <w:pPr>
        <w:pStyle w:val="Nadpis2"/>
        <w:spacing w:line="276" w:lineRule="auto"/>
      </w:pPr>
      <w:r>
        <w:t>o</w:t>
      </w:r>
      <w:r w:rsidR="00600F6B" w:rsidRPr="00600F6B">
        <w:t>d vymáhania majetkových práv obc</w:t>
      </w:r>
      <w:r w:rsidR="00A04041">
        <w:t>e)</w:t>
      </w:r>
    </w:p>
    <w:p w14:paraId="40E29623" w14:textId="77777777" w:rsidR="00317841" w:rsidRDefault="00317841" w:rsidP="00253DB6">
      <w:pPr>
        <w:spacing w:line="276" w:lineRule="auto"/>
        <w:jc w:val="center"/>
        <w:rPr>
          <w:b/>
          <w:bCs/>
          <w:sz w:val="24"/>
          <w:szCs w:val="24"/>
        </w:rPr>
      </w:pPr>
    </w:p>
    <w:bookmarkEnd w:id="33"/>
    <w:p w14:paraId="05F529ED" w14:textId="0FAD0EA2" w:rsidR="0001139C" w:rsidRPr="00234ACF" w:rsidRDefault="0001139C" w:rsidP="00253DB6">
      <w:pPr>
        <w:pStyle w:val="Nadpis2"/>
        <w:spacing w:line="276" w:lineRule="auto"/>
        <w:rPr>
          <w:lang w:val="sk-SK"/>
        </w:rPr>
      </w:pPr>
      <w:r w:rsidRPr="00600F6B">
        <w:t xml:space="preserve">§ </w:t>
      </w:r>
      <w:r w:rsidR="00234ACF">
        <w:rPr>
          <w:lang w:val="sk-SK"/>
        </w:rPr>
        <w:t>28</w:t>
      </w:r>
    </w:p>
    <w:p w14:paraId="29561A41" w14:textId="77777777" w:rsidR="0001139C" w:rsidRPr="007C0F52" w:rsidRDefault="0001139C" w:rsidP="00253DB6">
      <w:pPr>
        <w:spacing w:line="276" w:lineRule="auto"/>
        <w:jc w:val="both"/>
        <w:rPr>
          <w:strike/>
          <w:sz w:val="24"/>
          <w:szCs w:val="24"/>
        </w:rPr>
      </w:pPr>
    </w:p>
    <w:p w14:paraId="33AFB0AF" w14:textId="541EC79C" w:rsidR="0001139C" w:rsidRPr="00F02B9F" w:rsidRDefault="0001139C" w:rsidP="00253DB6">
      <w:pPr>
        <w:pStyle w:val="Zkladntext2"/>
        <w:numPr>
          <w:ilvl w:val="0"/>
          <w:numId w:val="4"/>
        </w:numPr>
        <w:tabs>
          <w:tab w:val="clear" w:pos="720"/>
        </w:tabs>
        <w:spacing w:line="276" w:lineRule="auto"/>
        <w:ind w:left="567" w:hanging="567"/>
      </w:pPr>
      <w:r w:rsidRPr="00F02B9F">
        <w:t>Subjekty, ktoré vykonávajú právo správy a hospodárenia s pohľadávkami a majetkovými právami, sú povinné tieto pohľadávky včas uplatňovať a vymáhať.</w:t>
      </w:r>
    </w:p>
    <w:p w14:paraId="7619EC2F" w14:textId="77777777" w:rsidR="0001139C" w:rsidRPr="00F02B9F" w:rsidRDefault="0001139C" w:rsidP="00253DB6">
      <w:pPr>
        <w:numPr>
          <w:ilvl w:val="0"/>
          <w:numId w:val="4"/>
        </w:numPr>
        <w:tabs>
          <w:tab w:val="clear" w:pos="720"/>
        </w:tabs>
        <w:spacing w:line="276" w:lineRule="auto"/>
        <w:ind w:left="567" w:hanging="567"/>
        <w:jc w:val="both"/>
        <w:rPr>
          <w:sz w:val="24"/>
          <w:szCs w:val="24"/>
        </w:rPr>
      </w:pPr>
      <w:r w:rsidRPr="00F02B9F">
        <w:rPr>
          <w:sz w:val="24"/>
          <w:szCs w:val="24"/>
        </w:rPr>
        <w:t xml:space="preserve">Obec môže trvale upustiť od vymáhania pohľadávky alebo jej časti  v prípadoch  ak : </w:t>
      </w:r>
    </w:p>
    <w:p w14:paraId="5B86B345" w14:textId="77777777" w:rsidR="0001139C" w:rsidRPr="00F02B9F" w:rsidRDefault="0001139C" w:rsidP="00253DB6">
      <w:pPr>
        <w:pStyle w:val="Odsekzoznamu"/>
        <w:numPr>
          <w:ilvl w:val="0"/>
          <w:numId w:val="37"/>
        </w:numPr>
        <w:spacing w:line="276" w:lineRule="auto"/>
        <w:ind w:left="851" w:hanging="283"/>
        <w:rPr>
          <w:sz w:val="24"/>
          <w:szCs w:val="24"/>
        </w:rPr>
      </w:pPr>
      <w:r w:rsidRPr="00F02B9F">
        <w:rPr>
          <w:sz w:val="24"/>
          <w:szCs w:val="24"/>
        </w:rPr>
        <w:t>fyzická osoba - dlžník preukáže, že by jej zaplatením bola vážne ohrozená výživa dlžníka alebo osôb odkázaných na jeho výživu,</w:t>
      </w:r>
    </w:p>
    <w:p w14:paraId="599842FE" w14:textId="77777777" w:rsidR="0001139C" w:rsidRPr="00F02B9F" w:rsidRDefault="0001139C" w:rsidP="00253DB6">
      <w:pPr>
        <w:pStyle w:val="Odsekzoznamu"/>
        <w:numPr>
          <w:ilvl w:val="0"/>
          <w:numId w:val="37"/>
        </w:numPr>
        <w:spacing w:line="276" w:lineRule="auto"/>
        <w:ind w:left="851" w:hanging="283"/>
        <w:rPr>
          <w:sz w:val="24"/>
          <w:szCs w:val="24"/>
        </w:rPr>
      </w:pPr>
      <w:r w:rsidRPr="00F02B9F">
        <w:rPr>
          <w:sz w:val="24"/>
          <w:szCs w:val="24"/>
        </w:rPr>
        <w:t>fyzická osoba - podnikateľ preukáže, že by jej zaplatenie viedlo k ukončeniu jeho činnosti,</w:t>
      </w:r>
    </w:p>
    <w:p w14:paraId="0E6BF1DA" w14:textId="149C8928" w:rsidR="0001139C" w:rsidRPr="00FC4B04" w:rsidRDefault="0001139C" w:rsidP="00253DB6">
      <w:pPr>
        <w:pStyle w:val="Odsekzoznamu"/>
        <w:numPr>
          <w:ilvl w:val="0"/>
          <w:numId w:val="37"/>
        </w:numPr>
        <w:spacing w:line="276" w:lineRule="auto"/>
        <w:ind w:left="851" w:hanging="283"/>
        <w:rPr>
          <w:sz w:val="24"/>
          <w:szCs w:val="24"/>
        </w:rPr>
      </w:pPr>
      <w:r w:rsidRPr="00F02B9F">
        <w:rPr>
          <w:sz w:val="24"/>
          <w:szCs w:val="24"/>
        </w:rPr>
        <w:t>právnická osoba, preukáže, že by jej zaplatenie viedlo k ukončeniu jej činnosti a výnos z jej likvidácie by bol pravdepodobne nižší než dlžná suma,</w:t>
      </w:r>
    </w:p>
    <w:p w14:paraId="0A14CDB8" w14:textId="7734CBE3" w:rsidR="0001139C" w:rsidRPr="00FC4B04" w:rsidRDefault="0001139C" w:rsidP="00253DB6">
      <w:pPr>
        <w:numPr>
          <w:ilvl w:val="0"/>
          <w:numId w:val="4"/>
        </w:numPr>
        <w:tabs>
          <w:tab w:val="clear" w:pos="720"/>
        </w:tabs>
        <w:spacing w:line="276" w:lineRule="auto"/>
        <w:ind w:left="567" w:hanging="578"/>
        <w:jc w:val="both"/>
        <w:rPr>
          <w:sz w:val="24"/>
          <w:szCs w:val="24"/>
        </w:rPr>
      </w:pPr>
      <w:r w:rsidRPr="00F02B9F">
        <w:rPr>
          <w:sz w:val="24"/>
          <w:szCs w:val="24"/>
        </w:rPr>
        <w:t>Starosta obce môže trvale upustiť od vymáhania pohľadávok do výšky</w:t>
      </w:r>
      <w:r w:rsidR="00BC15B1">
        <w:rPr>
          <w:sz w:val="24"/>
          <w:szCs w:val="24"/>
        </w:rPr>
        <w:t xml:space="preserve"> 500.-</w:t>
      </w:r>
      <w:r w:rsidRPr="00F02B9F">
        <w:rPr>
          <w:sz w:val="24"/>
          <w:szCs w:val="24"/>
        </w:rPr>
        <w:t xml:space="preserve"> €, V ostatných prípadoch rozhoduje obecné zastupiteľstvo.</w:t>
      </w:r>
    </w:p>
    <w:p w14:paraId="2CA414C3" w14:textId="34245DBD" w:rsidR="0001139C" w:rsidRPr="00FC4B04" w:rsidRDefault="0001139C" w:rsidP="00253DB6">
      <w:pPr>
        <w:numPr>
          <w:ilvl w:val="0"/>
          <w:numId w:val="4"/>
        </w:numPr>
        <w:tabs>
          <w:tab w:val="clear" w:pos="720"/>
        </w:tabs>
        <w:spacing w:line="276" w:lineRule="auto"/>
        <w:ind w:left="567" w:hanging="578"/>
        <w:jc w:val="both"/>
        <w:rPr>
          <w:sz w:val="24"/>
          <w:szCs w:val="24"/>
        </w:rPr>
      </w:pPr>
      <w:r w:rsidRPr="00F02B9F">
        <w:rPr>
          <w:sz w:val="24"/>
          <w:szCs w:val="24"/>
        </w:rPr>
        <w:t>Trvale upustiť od vymáhania  pohľadávky nie je prípustné, ak vznikla v súvislosti s úmyselnou trestnou činnosťou.</w:t>
      </w:r>
    </w:p>
    <w:p w14:paraId="534E8769" w14:textId="0E28629A" w:rsidR="0001139C" w:rsidRPr="00FC4B04" w:rsidRDefault="0001139C" w:rsidP="00253DB6">
      <w:pPr>
        <w:numPr>
          <w:ilvl w:val="0"/>
          <w:numId w:val="4"/>
        </w:numPr>
        <w:tabs>
          <w:tab w:val="clear" w:pos="720"/>
        </w:tabs>
        <w:spacing w:line="276" w:lineRule="auto"/>
        <w:ind w:left="567" w:hanging="578"/>
        <w:jc w:val="both"/>
        <w:rPr>
          <w:sz w:val="24"/>
          <w:szCs w:val="24"/>
        </w:rPr>
      </w:pPr>
      <w:r w:rsidRPr="00F02B9F">
        <w:rPr>
          <w:sz w:val="24"/>
          <w:szCs w:val="24"/>
        </w:rPr>
        <w:t>Voči tomu istému dlžníkovi sa môže od vymáhania pohľadávky toho istého druhu  trvale upustiť iba raz v kalendárnom roku</w:t>
      </w:r>
    </w:p>
    <w:p w14:paraId="4C92E5E7" w14:textId="14801219" w:rsidR="0001139C" w:rsidRPr="00FC4B04" w:rsidRDefault="0001139C" w:rsidP="00253DB6">
      <w:pPr>
        <w:numPr>
          <w:ilvl w:val="0"/>
          <w:numId w:val="4"/>
        </w:numPr>
        <w:tabs>
          <w:tab w:val="clear" w:pos="720"/>
        </w:tabs>
        <w:spacing w:line="276" w:lineRule="auto"/>
        <w:ind w:left="567" w:hanging="578"/>
        <w:jc w:val="both"/>
        <w:rPr>
          <w:sz w:val="24"/>
          <w:szCs w:val="24"/>
        </w:rPr>
      </w:pPr>
      <w:r w:rsidRPr="00F02B9F">
        <w:rPr>
          <w:sz w:val="24"/>
          <w:szCs w:val="24"/>
        </w:rPr>
        <w:t xml:space="preserve">Obec môže dočasne upustiť od vymáhania pohľadávky v prípadoch ak dlžník  písomne uzná svoj dlh, čo do dôvodu a výšky, alebo ide o dlh  priznaný právoplatným rozhodnutím súdu alebo iného orgánu a ak  dlžník  bez svojho zavinenia nemôže pohľadávku, alebo splátku zaplatiť v čase splatnosti. Vždy sa musí zabezpečiť, aby sa táto pohľadávka nepremlčala alebo nezanikla. Len čo uplynie určená lehota upustenia od vymáhania </w:t>
      </w:r>
      <w:r w:rsidRPr="00F02B9F">
        <w:rPr>
          <w:sz w:val="24"/>
          <w:szCs w:val="24"/>
        </w:rPr>
        <w:lastRenderedPageBreak/>
        <w:t>pohľadávky je subjekt zodpovedný za hospodárenie  s majetkom obce   povinný vykonať všetky úkony na jej včasné vymoženie.</w:t>
      </w:r>
    </w:p>
    <w:p w14:paraId="7395D65D" w14:textId="5509B7BC" w:rsidR="0001139C" w:rsidRPr="00FC4B04" w:rsidRDefault="0001139C" w:rsidP="00253DB6">
      <w:pPr>
        <w:numPr>
          <w:ilvl w:val="0"/>
          <w:numId w:val="4"/>
        </w:numPr>
        <w:tabs>
          <w:tab w:val="clear" w:pos="720"/>
        </w:tabs>
        <w:spacing w:line="276" w:lineRule="auto"/>
        <w:ind w:left="567" w:hanging="578"/>
        <w:jc w:val="both"/>
        <w:rPr>
          <w:sz w:val="24"/>
          <w:szCs w:val="24"/>
        </w:rPr>
      </w:pPr>
      <w:bookmarkStart w:id="34" w:name="_Hlk93480622"/>
      <w:r w:rsidRPr="00F02B9F">
        <w:rPr>
          <w:sz w:val="24"/>
          <w:szCs w:val="24"/>
        </w:rPr>
        <w:t>Dočasné alebo trvalé upustenie od vymáhania pohľadávky</w:t>
      </w:r>
      <w:bookmarkEnd w:id="34"/>
      <w:r w:rsidRPr="00F02B9F">
        <w:rPr>
          <w:sz w:val="24"/>
          <w:szCs w:val="24"/>
        </w:rPr>
        <w:t xml:space="preserve"> musí mať vždy písomnú formu. </w:t>
      </w:r>
    </w:p>
    <w:p w14:paraId="564D99D5" w14:textId="77777777" w:rsidR="0001139C" w:rsidRPr="00F02B9F" w:rsidRDefault="0001139C" w:rsidP="00253DB6">
      <w:pPr>
        <w:numPr>
          <w:ilvl w:val="0"/>
          <w:numId w:val="4"/>
        </w:numPr>
        <w:tabs>
          <w:tab w:val="clear" w:pos="720"/>
        </w:tabs>
        <w:spacing w:line="276" w:lineRule="auto"/>
        <w:ind w:left="567" w:hanging="578"/>
        <w:jc w:val="both"/>
        <w:rPr>
          <w:sz w:val="24"/>
          <w:szCs w:val="24"/>
        </w:rPr>
      </w:pPr>
      <w:r w:rsidRPr="00F02B9F">
        <w:rPr>
          <w:sz w:val="24"/>
          <w:szCs w:val="24"/>
        </w:rPr>
        <w:t>Nakladanie s pohľadávkami obce na úseku daní a poplatkov (dane z nehnuteľnosti, ostatných miestnych daní a miestneho poplatku podľa zák. č. 582/2004 Z. z.) sa riadi dôsledne osobitnou právnou úpravou - zák.  SNR č. 563/2009 Z.</w:t>
      </w:r>
      <w:r>
        <w:rPr>
          <w:sz w:val="24"/>
          <w:szCs w:val="24"/>
        </w:rPr>
        <w:t xml:space="preserve"> </w:t>
      </w:r>
      <w:r w:rsidRPr="00F02B9F">
        <w:rPr>
          <w:sz w:val="24"/>
          <w:szCs w:val="24"/>
        </w:rPr>
        <w:t>z. o správe daní (daňový poriadok) a o zmene a doplnení niektorých zákonov v znení neskorších predpisov. Ustanovenie ods. 1 – 7 týchto zásad v týchto prípadoch nemožno použiť.</w:t>
      </w:r>
    </w:p>
    <w:p w14:paraId="3161DB22" w14:textId="4DF6A560" w:rsidR="00320F98" w:rsidRDefault="00320F98" w:rsidP="00253DB6">
      <w:pPr>
        <w:spacing w:line="276" w:lineRule="auto"/>
        <w:jc w:val="both"/>
        <w:rPr>
          <w:strike/>
        </w:rPr>
      </w:pPr>
    </w:p>
    <w:p w14:paraId="0A9003F5" w14:textId="5BB88F1F" w:rsidR="00320F98" w:rsidRPr="00B41CBB" w:rsidRDefault="00320F98" w:rsidP="00253DB6">
      <w:pPr>
        <w:pStyle w:val="Nadpis2"/>
        <w:spacing w:line="276" w:lineRule="auto"/>
        <w:rPr>
          <w:lang w:val="sk-SK"/>
        </w:rPr>
      </w:pPr>
      <w:r w:rsidRPr="00600F6B">
        <w:t xml:space="preserve">§ </w:t>
      </w:r>
      <w:r w:rsidR="00234ACF">
        <w:rPr>
          <w:lang w:val="sk-SK"/>
        </w:rPr>
        <w:t>29</w:t>
      </w:r>
    </w:p>
    <w:p w14:paraId="3BFDBC2A" w14:textId="53D55F14" w:rsidR="00320F98" w:rsidRPr="00600F6B" w:rsidRDefault="00320F98" w:rsidP="00253DB6">
      <w:pPr>
        <w:pStyle w:val="Nadpis2"/>
        <w:spacing w:line="276" w:lineRule="auto"/>
      </w:pPr>
      <w:bookmarkStart w:id="35" w:name="_Hlk138050254"/>
      <w:r>
        <w:t xml:space="preserve">Dôvody pre trvalé upustenie od vymáhania </w:t>
      </w:r>
    </w:p>
    <w:bookmarkEnd w:id="35"/>
    <w:p w14:paraId="51F483A7" w14:textId="77777777" w:rsidR="00320F98" w:rsidRPr="007C0F52" w:rsidRDefault="00320F98" w:rsidP="00253DB6">
      <w:pPr>
        <w:spacing w:line="276" w:lineRule="auto"/>
        <w:jc w:val="both"/>
        <w:rPr>
          <w:strike/>
          <w:sz w:val="24"/>
          <w:szCs w:val="24"/>
        </w:rPr>
      </w:pPr>
    </w:p>
    <w:p w14:paraId="58DC98E7" w14:textId="1BB50518" w:rsidR="00320F98" w:rsidRPr="00320F98" w:rsidRDefault="00320F98" w:rsidP="00253DB6">
      <w:pPr>
        <w:spacing w:line="276" w:lineRule="auto"/>
        <w:jc w:val="both"/>
        <w:rPr>
          <w:rFonts w:eastAsia="TimesNewRomanPSMT"/>
          <w:bCs/>
          <w:sz w:val="24"/>
          <w:szCs w:val="24"/>
        </w:rPr>
      </w:pPr>
      <w:r w:rsidRPr="00320F98">
        <w:rPr>
          <w:rFonts w:eastAsia="TimesNewRomanPSMT"/>
          <w:bCs/>
          <w:sz w:val="24"/>
          <w:szCs w:val="24"/>
        </w:rPr>
        <w:t xml:space="preserve">V podmienkach obce  možno </w:t>
      </w:r>
      <w:r>
        <w:rPr>
          <w:rFonts w:eastAsia="TimesNewRomanPSMT"/>
          <w:bCs/>
          <w:sz w:val="24"/>
          <w:szCs w:val="24"/>
        </w:rPr>
        <w:t>trvale</w:t>
      </w:r>
      <w:r w:rsidRPr="00320F98">
        <w:rPr>
          <w:rFonts w:eastAsia="TimesNewRomanPSMT"/>
          <w:bCs/>
          <w:sz w:val="24"/>
          <w:szCs w:val="24"/>
        </w:rPr>
        <w:t xml:space="preserve"> upustiť od vymáhania za splnenia týchto podmienok:</w:t>
      </w:r>
    </w:p>
    <w:p w14:paraId="5255E8C0" w14:textId="77777777"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a) </w:t>
      </w:r>
      <w:r w:rsidRPr="00320F98">
        <w:rPr>
          <w:rFonts w:eastAsia="TimesNewRomanPSMT"/>
          <w:sz w:val="24"/>
          <w:szCs w:val="24"/>
        </w:rPr>
        <w:tab/>
        <w:t>fyzická osoba zomrela bez zanechania majetku, resp. nachádza sa na neznámom mieste,</w:t>
      </w:r>
    </w:p>
    <w:p w14:paraId="44CEFA79" w14:textId="77777777"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b) </w:t>
      </w:r>
      <w:r w:rsidRPr="00320F98">
        <w:rPr>
          <w:rFonts w:eastAsia="TimesNewRomanPSMT"/>
          <w:sz w:val="24"/>
          <w:szCs w:val="24"/>
        </w:rPr>
        <w:tab/>
        <w:t xml:space="preserve">ide o fyzickú  osobu bez trvalého alebo prechodného pobytu – tzv. </w:t>
      </w:r>
      <w:proofErr w:type="spellStart"/>
      <w:r w:rsidRPr="00320F98">
        <w:rPr>
          <w:rFonts w:eastAsia="TimesNewRomanPSMT"/>
          <w:sz w:val="24"/>
          <w:szCs w:val="24"/>
        </w:rPr>
        <w:t>bezdomovectvo</w:t>
      </w:r>
      <w:proofErr w:type="spellEnd"/>
    </w:p>
    <w:p w14:paraId="536BBCF0" w14:textId="77777777"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c) </w:t>
      </w:r>
      <w:r w:rsidRPr="00320F98">
        <w:rPr>
          <w:rFonts w:eastAsia="TimesNewRomanPSMT"/>
          <w:sz w:val="24"/>
          <w:szCs w:val="24"/>
        </w:rPr>
        <w:tab/>
        <w:t xml:space="preserve">ide o fyzickú  osobu, ktorej dlhodobý zdravotný stav znamená nemožnosť plnenia </w:t>
      </w:r>
    </w:p>
    <w:p w14:paraId="673C19E1" w14:textId="77777777"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d) </w:t>
      </w:r>
      <w:r w:rsidRPr="00320F98">
        <w:rPr>
          <w:rFonts w:eastAsia="TimesNewRomanPSMT"/>
          <w:sz w:val="24"/>
          <w:szCs w:val="24"/>
        </w:rPr>
        <w:tab/>
        <w:t>právnická osoba bola vymazaná z obchodného registra (zanikla),</w:t>
      </w:r>
    </w:p>
    <w:p w14:paraId="07B9ACA6" w14:textId="77777777"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e) </w:t>
      </w:r>
      <w:r w:rsidRPr="00320F98">
        <w:rPr>
          <w:rFonts w:eastAsia="TimesNewRomanPSMT"/>
          <w:sz w:val="24"/>
          <w:szCs w:val="24"/>
        </w:rPr>
        <w:tab/>
        <w:t>právnická osoba zanikla bez akéhokoľvek právneho nástupcu,</w:t>
      </w:r>
    </w:p>
    <w:p w14:paraId="792122F5" w14:textId="77777777"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f) </w:t>
      </w:r>
      <w:r w:rsidRPr="00320F98">
        <w:rPr>
          <w:rFonts w:eastAsia="TimesNewRomanPSMT"/>
          <w:sz w:val="24"/>
          <w:szCs w:val="24"/>
        </w:rPr>
        <w:tab/>
        <w:t>stav, keď došlo k zániku majetkového práva,</w:t>
      </w:r>
    </w:p>
    <w:p w14:paraId="07471C39" w14:textId="77777777"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g) </w:t>
      </w:r>
      <w:r w:rsidRPr="00320F98">
        <w:rPr>
          <w:rFonts w:eastAsia="TimesNewRomanPSMT"/>
          <w:sz w:val="24"/>
          <w:szCs w:val="24"/>
        </w:rPr>
        <w:tab/>
        <w:t>stav, keď došlo k preklúzii práva,</w:t>
      </w:r>
    </w:p>
    <w:p w14:paraId="4E127D10" w14:textId="77777777"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h) </w:t>
      </w:r>
      <w:r w:rsidRPr="00320F98">
        <w:rPr>
          <w:rFonts w:eastAsia="TimesNewRomanPSMT"/>
          <w:sz w:val="24"/>
          <w:szCs w:val="24"/>
        </w:rPr>
        <w:tab/>
        <w:t>stav, keď majetkové právo obce je zjavne nevymožiteľné (tzv. nevymožiteľné pohľadávky obce),</w:t>
      </w:r>
    </w:p>
    <w:p w14:paraId="3654BE28" w14:textId="7E37460D"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ch)</w:t>
      </w:r>
      <w:r w:rsidR="00344DEB">
        <w:rPr>
          <w:rFonts w:eastAsia="TimesNewRomanPSMT"/>
          <w:sz w:val="24"/>
          <w:szCs w:val="24"/>
        </w:rPr>
        <w:tab/>
      </w:r>
      <w:r w:rsidRPr="00320F98">
        <w:rPr>
          <w:rFonts w:eastAsia="TimesNewRomanPSMT"/>
          <w:sz w:val="24"/>
          <w:szCs w:val="24"/>
        </w:rPr>
        <w:t>stav, keď reálne a predpokladané náklady spojené s vymáhaním majetkových  práv sú podstatne vyššie ako samotná pohľadávka obce,</w:t>
      </w:r>
    </w:p>
    <w:p w14:paraId="6C0FDB39" w14:textId="77777777"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i) </w:t>
      </w:r>
      <w:r w:rsidRPr="00320F98">
        <w:rPr>
          <w:rFonts w:eastAsia="TimesNewRomanPSMT"/>
          <w:sz w:val="24"/>
          <w:szCs w:val="24"/>
        </w:rPr>
        <w:tab/>
        <w:t>stav, keď časová a personálna náročnosť uplatnenia nároku je v zjavnom nepomere k pohľadávke obce (napr. vo vzťahu k výške škody na majetku obce, vo vzťahu k bezdôvodnému obohateniu na úkor obce a pod.),</w:t>
      </w:r>
    </w:p>
    <w:p w14:paraId="3759F99E" w14:textId="77777777"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j) </w:t>
      </w:r>
      <w:r w:rsidRPr="00320F98">
        <w:rPr>
          <w:rFonts w:eastAsia="TimesNewRomanPSMT"/>
          <w:sz w:val="24"/>
          <w:szCs w:val="24"/>
        </w:rPr>
        <w:tab/>
        <w:t>prípady, keď súdny poplatok vysoko prevyšuje potenciálny majetkový nárok obce,</w:t>
      </w:r>
    </w:p>
    <w:p w14:paraId="798D73E6" w14:textId="77777777" w:rsid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k) </w:t>
      </w:r>
      <w:r w:rsidRPr="00320F98">
        <w:rPr>
          <w:rFonts w:eastAsia="TimesNewRomanPSMT"/>
          <w:sz w:val="24"/>
          <w:szCs w:val="24"/>
        </w:rPr>
        <w:tab/>
        <w:t>prípady, keď obec súbežne uplatňuje daňové a nedaňové pohľadávky - uprednostňuje daňové pohľadávky vzhľadom na „efektívnejšiu“ vymožiteľnosť</w:t>
      </w:r>
      <w:r>
        <w:rPr>
          <w:rFonts w:eastAsia="TimesNewRomanPSMT"/>
          <w:sz w:val="24"/>
          <w:szCs w:val="24"/>
        </w:rPr>
        <w:t>,</w:t>
      </w:r>
    </w:p>
    <w:p w14:paraId="11C9E90F" w14:textId="5292C771" w:rsidR="00320F98" w:rsidRPr="00320F98" w:rsidRDefault="00320F98" w:rsidP="00253DB6">
      <w:pPr>
        <w:spacing w:line="276" w:lineRule="auto"/>
        <w:ind w:left="426" w:firstLine="141"/>
        <w:jc w:val="both"/>
        <w:rPr>
          <w:rFonts w:eastAsia="TimesNewRomanPSMT"/>
          <w:sz w:val="24"/>
          <w:szCs w:val="24"/>
        </w:rPr>
      </w:pPr>
    </w:p>
    <w:p w14:paraId="1E14D7A4" w14:textId="77777777" w:rsidR="00320F98" w:rsidRDefault="00320F98" w:rsidP="00253DB6">
      <w:pPr>
        <w:spacing w:line="276" w:lineRule="auto"/>
        <w:jc w:val="both"/>
        <w:rPr>
          <w:strike/>
        </w:rPr>
      </w:pPr>
    </w:p>
    <w:p w14:paraId="5CA8897E" w14:textId="00C6B55A" w:rsidR="00320F98" w:rsidRPr="00B41CBB" w:rsidRDefault="00320F98" w:rsidP="00253DB6">
      <w:pPr>
        <w:pStyle w:val="Nadpis2"/>
        <w:spacing w:line="276" w:lineRule="auto"/>
        <w:rPr>
          <w:lang w:val="sk-SK"/>
        </w:rPr>
      </w:pPr>
      <w:r w:rsidRPr="00600F6B">
        <w:t xml:space="preserve">§ </w:t>
      </w:r>
      <w:r w:rsidR="00B41CBB">
        <w:rPr>
          <w:lang w:val="sk-SK"/>
        </w:rPr>
        <w:t>3</w:t>
      </w:r>
      <w:r w:rsidR="00234ACF">
        <w:rPr>
          <w:lang w:val="sk-SK"/>
        </w:rPr>
        <w:t>0</w:t>
      </w:r>
    </w:p>
    <w:p w14:paraId="48AF8987" w14:textId="1AAA5805" w:rsidR="00320F98" w:rsidRPr="00600F6B" w:rsidRDefault="00320F98" w:rsidP="00253DB6">
      <w:pPr>
        <w:pStyle w:val="Nadpis2"/>
        <w:spacing w:line="276" w:lineRule="auto"/>
      </w:pPr>
      <w:bookmarkStart w:id="36" w:name="_Hlk138050262"/>
      <w:r>
        <w:t xml:space="preserve">Dôvody pre dočasné upustenie od vymáhania </w:t>
      </w:r>
    </w:p>
    <w:bookmarkEnd w:id="36"/>
    <w:p w14:paraId="6BEAB15B" w14:textId="77777777" w:rsidR="00320F98" w:rsidRDefault="00320F98" w:rsidP="00253DB6">
      <w:pPr>
        <w:spacing w:line="276" w:lineRule="auto"/>
        <w:jc w:val="both"/>
        <w:rPr>
          <w:strike/>
        </w:rPr>
      </w:pPr>
    </w:p>
    <w:p w14:paraId="0FD83116" w14:textId="22FFDEE3" w:rsidR="00320F98" w:rsidRPr="00320F98" w:rsidRDefault="00320F98" w:rsidP="00253DB6">
      <w:pPr>
        <w:spacing w:line="276" w:lineRule="auto"/>
        <w:jc w:val="both"/>
        <w:rPr>
          <w:rFonts w:eastAsia="TimesNewRomanPSMT"/>
          <w:bCs/>
          <w:sz w:val="24"/>
          <w:szCs w:val="24"/>
        </w:rPr>
      </w:pPr>
      <w:r w:rsidRPr="00320F98">
        <w:rPr>
          <w:rFonts w:eastAsia="TimesNewRomanPSMT"/>
          <w:bCs/>
          <w:sz w:val="24"/>
          <w:szCs w:val="24"/>
        </w:rPr>
        <w:t>V podmienkach obce  možno dočasne upustiť od vymáhania za splnenia týchto podmienok:</w:t>
      </w:r>
    </w:p>
    <w:p w14:paraId="73DFDC6D" w14:textId="77777777"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bCs/>
          <w:sz w:val="24"/>
          <w:szCs w:val="24"/>
        </w:rPr>
        <w:t xml:space="preserve">a) </w:t>
      </w:r>
      <w:r w:rsidRPr="00320F98">
        <w:rPr>
          <w:rFonts w:eastAsia="TimesNewRomanPSMT"/>
          <w:bCs/>
          <w:sz w:val="24"/>
          <w:szCs w:val="24"/>
        </w:rPr>
        <w:tab/>
        <w:t>prípady, keď</w:t>
      </w:r>
      <w:r w:rsidRPr="00320F98">
        <w:rPr>
          <w:rFonts w:eastAsia="TimesNewRomanPSMT"/>
          <w:sz w:val="24"/>
          <w:szCs w:val="24"/>
        </w:rPr>
        <w:t xml:space="preserve"> došlo k premlčaniu nároku,</w:t>
      </w:r>
    </w:p>
    <w:p w14:paraId="6E182DB7" w14:textId="77777777"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b) </w:t>
      </w:r>
      <w:r w:rsidRPr="00320F98">
        <w:rPr>
          <w:rFonts w:eastAsia="TimesNewRomanPSMT"/>
          <w:sz w:val="24"/>
          <w:szCs w:val="24"/>
        </w:rPr>
        <w:tab/>
        <w:t>dlhodobé sociálne dôvody na strane povinnej osoby,</w:t>
      </w:r>
    </w:p>
    <w:p w14:paraId="309EC9E1" w14:textId="77777777" w:rsidR="00320F98" w:rsidRP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c) </w:t>
      </w:r>
      <w:r w:rsidRPr="00320F98">
        <w:rPr>
          <w:rFonts w:eastAsia="TimesNewRomanPSMT"/>
          <w:sz w:val="24"/>
          <w:szCs w:val="24"/>
        </w:rPr>
        <w:tab/>
        <w:t>stav, keď by vymáhaním mohlo dôjsť k zániku povinnej osoby, ktorá vykonáva svoju činnosť na území obce,</w:t>
      </w:r>
    </w:p>
    <w:p w14:paraId="1972E68F" w14:textId="77777777" w:rsidR="00320F98" w:rsidRDefault="00320F98" w:rsidP="00253DB6">
      <w:pPr>
        <w:spacing w:line="276" w:lineRule="auto"/>
        <w:ind w:left="567" w:hanging="425"/>
        <w:jc w:val="both"/>
        <w:rPr>
          <w:rFonts w:eastAsia="TimesNewRomanPSMT"/>
          <w:sz w:val="24"/>
          <w:szCs w:val="24"/>
        </w:rPr>
      </w:pPr>
      <w:r w:rsidRPr="00320F98">
        <w:rPr>
          <w:rFonts w:eastAsia="TimesNewRomanPSMT"/>
          <w:sz w:val="24"/>
          <w:szCs w:val="24"/>
        </w:rPr>
        <w:t xml:space="preserve">d) </w:t>
      </w:r>
      <w:r w:rsidRPr="00320F98">
        <w:rPr>
          <w:rFonts w:eastAsia="TimesNewRomanPSMT"/>
          <w:sz w:val="24"/>
          <w:szCs w:val="24"/>
        </w:rPr>
        <w:tab/>
        <w:t>stav, keď obec umožní úhrady v splátkach, odklad splátok, zmenu splátkového kalendára</w:t>
      </w:r>
      <w:r>
        <w:rPr>
          <w:rFonts w:eastAsia="TimesNewRomanPSMT"/>
          <w:sz w:val="24"/>
          <w:szCs w:val="24"/>
        </w:rPr>
        <w:t>,</w:t>
      </w:r>
    </w:p>
    <w:p w14:paraId="7630145C" w14:textId="77777777" w:rsidR="00320F98" w:rsidRDefault="00320F98" w:rsidP="00253DB6">
      <w:pPr>
        <w:spacing w:line="276" w:lineRule="auto"/>
        <w:jc w:val="both"/>
        <w:rPr>
          <w:strike/>
        </w:rPr>
      </w:pPr>
    </w:p>
    <w:p w14:paraId="1661BFC6" w14:textId="77777777" w:rsidR="002E027E" w:rsidRPr="00F02B9F" w:rsidRDefault="002E027E" w:rsidP="00253DB6">
      <w:pPr>
        <w:spacing w:line="276" w:lineRule="auto"/>
        <w:jc w:val="both"/>
        <w:rPr>
          <w:strike/>
        </w:rPr>
      </w:pPr>
    </w:p>
    <w:p w14:paraId="3D50FF51" w14:textId="1A328BC3" w:rsidR="00A04041" w:rsidRPr="00EA3C76" w:rsidRDefault="00A04041" w:rsidP="00253DB6">
      <w:pPr>
        <w:pStyle w:val="Nadpis1"/>
        <w:spacing w:line="276" w:lineRule="auto"/>
      </w:pPr>
      <w:bookmarkStart w:id="37" w:name="_Hlk138050274"/>
      <w:r>
        <w:t xml:space="preserve">DESIATA  ČASŤ </w:t>
      </w:r>
    </w:p>
    <w:p w14:paraId="675FAC67" w14:textId="6A702B1C" w:rsidR="00A04041" w:rsidRPr="00EA3C76" w:rsidRDefault="00A04041" w:rsidP="00253DB6">
      <w:pPr>
        <w:pStyle w:val="Nadpis1"/>
        <w:spacing w:line="276" w:lineRule="auto"/>
      </w:pPr>
      <w:r w:rsidRPr="00EA3C76">
        <w:t>N</w:t>
      </w:r>
      <w:r>
        <w:t>AKLADANIE S CENNÝMI PAPIERMI</w:t>
      </w:r>
      <w:r w:rsidRPr="00EA3C76">
        <w:t xml:space="preserve"> </w:t>
      </w:r>
    </w:p>
    <w:bookmarkEnd w:id="37"/>
    <w:p w14:paraId="691C9169" w14:textId="77777777" w:rsidR="00317841" w:rsidRDefault="00317841" w:rsidP="00253DB6">
      <w:pPr>
        <w:spacing w:line="276" w:lineRule="auto"/>
        <w:rPr>
          <w:b/>
          <w:bCs/>
          <w:sz w:val="24"/>
          <w:szCs w:val="24"/>
        </w:rPr>
      </w:pPr>
    </w:p>
    <w:p w14:paraId="5C7C3722" w14:textId="32954890" w:rsidR="0001139C" w:rsidRPr="00B41CBB" w:rsidRDefault="0001139C" w:rsidP="00253DB6">
      <w:pPr>
        <w:pStyle w:val="Nadpis2"/>
        <w:spacing w:line="276" w:lineRule="auto"/>
        <w:rPr>
          <w:lang w:val="sk-SK"/>
        </w:rPr>
      </w:pPr>
      <w:r w:rsidRPr="00600F6B">
        <w:t xml:space="preserve">§ </w:t>
      </w:r>
      <w:r w:rsidR="00B41CBB">
        <w:rPr>
          <w:lang w:val="sk-SK"/>
        </w:rPr>
        <w:t>3</w:t>
      </w:r>
      <w:r w:rsidR="00234ACF">
        <w:rPr>
          <w:lang w:val="sk-SK"/>
        </w:rPr>
        <w:t>1</w:t>
      </w:r>
    </w:p>
    <w:p w14:paraId="245C08EB" w14:textId="77777777" w:rsidR="0001139C" w:rsidRPr="00F62BFE" w:rsidRDefault="0001139C" w:rsidP="00253DB6">
      <w:pPr>
        <w:pStyle w:val="Normln"/>
        <w:spacing w:line="276" w:lineRule="auto"/>
        <w:rPr>
          <w:sz w:val="24"/>
          <w:szCs w:val="24"/>
        </w:rPr>
      </w:pPr>
    </w:p>
    <w:p w14:paraId="0E7300E5" w14:textId="7CACE91C" w:rsidR="0001139C" w:rsidRPr="00FC4B04" w:rsidRDefault="0001139C" w:rsidP="00253DB6">
      <w:pPr>
        <w:numPr>
          <w:ilvl w:val="0"/>
          <w:numId w:val="5"/>
        </w:numPr>
        <w:tabs>
          <w:tab w:val="clear" w:pos="720"/>
        </w:tabs>
        <w:spacing w:line="276" w:lineRule="auto"/>
        <w:ind w:left="567" w:hanging="567"/>
        <w:jc w:val="both"/>
        <w:rPr>
          <w:sz w:val="24"/>
          <w:szCs w:val="24"/>
        </w:rPr>
      </w:pPr>
      <w:r w:rsidRPr="00F62BFE">
        <w:rPr>
          <w:sz w:val="24"/>
          <w:szCs w:val="24"/>
        </w:rPr>
        <w:t>Cenné papiere</w:t>
      </w:r>
      <w:r w:rsidR="00C86F74">
        <w:rPr>
          <w:sz w:val="24"/>
          <w:szCs w:val="24"/>
        </w:rPr>
        <w:t xml:space="preserve"> (najmä akcie a dlhopisy, zmenky)</w:t>
      </w:r>
      <w:r w:rsidRPr="00F62BFE">
        <w:rPr>
          <w:sz w:val="24"/>
          <w:szCs w:val="24"/>
        </w:rPr>
        <w:t xml:space="preserve">, kryté majetkom obce môžu byť </w:t>
      </w:r>
      <w:r w:rsidR="00566081">
        <w:rPr>
          <w:sz w:val="24"/>
          <w:szCs w:val="24"/>
        </w:rPr>
        <w:t xml:space="preserve">realizované </w:t>
      </w:r>
      <w:r w:rsidRPr="00F62BFE">
        <w:rPr>
          <w:sz w:val="24"/>
          <w:szCs w:val="24"/>
        </w:rPr>
        <w:t>za podmienok dodržania osobitných právnych predpisov (</w:t>
      </w:r>
      <w:r w:rsidR="00C86F74">
        <w:rPr>
          <w:sz w:val="24"/>
          <w:szCs w:val="24"/>
        </w:rPr>
        <w:t xml:space="preserve">najmä </w:t>
      </w:r>
      <w:r w:rsidRPr="00F62BFE">
        <w:rPr>
          <w:sz w:val="24"/>
          <w:szCs w:val="24"/>
        </w:rPr>
        <w:t>z</w:t>
      </w:r>
      <w:r w:rsidRPr="00F62BFE">
        <w:rPr>
          <w:rFonts w:eastAsia="MS Mincho"/>
          <w:sz w:val="24"/>
          <w:szCs w:val="24"/>
        </w:rPr>
        <w:t>ák. č.  566/2001 Z. z. o cenných papieroch a investičných službách a o zmene a doplnení niektorých zákonov (zákon o cenných papieroch) v znení neskorších predpisov  a  Obchodný zákonník).</w:t>
      </w:r>
    </w:p>
    <w:p w14:paraId="1F5FB044" w14:textId="6EDB37E6" w:rsidR="00566081" w:rsidRDefault="00566081" w:rsidP="00253DB6">
      <w:pPr>
        <w:numPr>
          <w:ilvl w:val="0"/>
          <w:numId w:val="5"/>
        </w:numPr>
        <w:tabs>
          <w:tab w:val="clear" w:pos="720"/>
        </w:tabs>
        <w:spacing w:line="276" w:lineRule="auto"/>
        <w:ind w:left="567" w:hanging="567"/>
        <w:jc w:val="both"/>
        <w:rPr>
          <w:sz w:val="24"/>
          <w:szCs w:val="24"/>
        </w:rPr>
      </w:pPr>
      <w:r w:rsidRPr="00566081">
        <w:rPr>
          <w:sz w:val="24"/>
          <w:szCs w:val="24"/>
        </w:rPr>
        <w:t>Obecné zastupiteľstvo schvaľuje vydávanie, prevod a nadobudnutie cenných papierov podľa osobitného predpisu.</w:t>
      </w:r>
    </w:p>
    <w:p w14:paraId="5D64724E" w14:textId="4D3F7454" w:rsidR="00A04041" w:rsidRPr="00F82464" w:rsidRDefault="00A04041" w:rsidP="00F82464">
      <w:pPr>
        <w:spacing w:line="276" w:lineRule="auto"/>
        <w:ind w:left="567"/>
        <w:jc w:val="both"/>
        <w:rPr>
          <w:sz w:val="24"/>
          <w:szCs w:val="24"/>
        </w:rPr>
      </w:pPr>
    </w:p>
    <w:p w14:paraId="24BFEEA5" w14:textId="77777777" w:rsidR="00A04041" w:rsidRDefault="00A04041" w:rsidP="00253DB6">
      <w:pPr>
        <w:spacing w:line="276" w:lineRule="auto"/>
        <w:jc w:val="both"/>
      </w:pPr>
    </w:p>
    <w:p w14:paraId="53008857" w14:textId="5F65950D" w:rsidR="00A04041" w:rsidRPr="00EA3C76" w:rsidRDefault="00A04041" w:rsidP="00253DB6">
      <w:pPr>
        <w:pStyle w:val="Nadpis1"/>
        <w:spacing w:line="276" w:lineRule="auto"/>
      </w:pPr>
      <w:bookmarkStart w:id="38" w:name="_Hlk138050286"/>
      <w:r>
        <w:t xml:space="preserve">JEDENÁSTA   ČASŤ </w:t>
      </w:r>
    </w:p>
    <w:p w14:paraId="57898D5A" w14:textId="4C31069B" w:rsidR="00A04041" w:rsidRPr="00CA5F2F" w:rsidRDefault="00CA5F2F" w:rsidP="00253DB6">
      <w:pPr>
        <w:pStyle w:val="Nadpis1"/>
        <w:spacing w:line="276" w:lineRule="auto"/>
      </w:pPr>
      <w:r>
        <w:t>VKLADY</w:t>
      </w:r>
      <w:r w:rsidR="00A04041">
        <w:t xml:space="preserve">  MAJETKU  OBCE</w:t>
      </w:r>
      <w:r w:rsidR="00A04041" w:rsidRPr="00EA3C76">
        <w:t xml:space="preserve"> </w:t>
      </w:r>
    </w:p>
    <w:p w14:paraId="16E4377A" w14:textId="77777777" w:rsidR="00CA5F2F" w:rsidRPr="00EE610D" w:rsidRDefault="00CA5F2F" w:rsidP="00253DB6">
      <w:pPr>
        <w:spacing w:line="276" w:lineRule="auto"/>
        <w:jc w:val="center"/>
        <w:rPr>
          <w:b/>
          <w:bCs/>
          <w:sz w:val="28"/>
          <w:szCs w:val="28"/>
        </w:rPr>
      </w:pPr>
      <w:r w:rsidRPr="00EE610D">
        <w:rPr>
          <w:b/>
          <w:bCs/>
          <w:sz w:val="28"/>
          <w:szCs w:val="28"/>
        </w:rPr>
        <w:t>(</w:t>
      </w:r>
      <w:r w:rsidR="00317841" w:rsidRPr="00EE610D">
        <w:rPr>
          <w:b/>
          <w:bCs/>
          <w:sz w:val="28"/>
          <w:szCs w:val="28"/>
        </w:rPr>
        <w:t>do majetku</w:t>
      </w:r>
      <w:r w:rsidRPr="00EE610D">
        <w:rPr>
          <w:b/>
          <w:bCs/>
          <w:sz w:val="28"/>
          <w:szCs w:val="28"/>
        </w:rPr>
        <w:t xml:space="preserve"> </w:t>
      </w:r>
      <w:r w:rsidR="00317841" w:rsidRPr="00EE610D">
        <w:rPr>
          <w:b/>
          <w:bCs/>
          <w:sz w:val="28"/>
          <w:szCs w:val="28"/>
        </w:rPr>
        <w:t>zakladaných alebo existujúcich obchodných spoločností</w:t>
      </w:r>
      <w:r w:rsidRPr="00EE610D">
        <w:rPr>
          <w:b/>
          <w:bCs/>
          <w:sz w:val="28"/>
          <w:szCs w:val="28"/>
        </w:rPr>
        <w:t xml:space="preserve"> </w:t>
      </w:r>
    </w:p>
    <w:p w14:paraId="4752F28D" w14:textId="0FD7467F" w:rsidR="0001139C" w:rsidRPr="00EE610D" w:rsidRDefault="00317841" w:rsidP="00253DB6">
      <w:pPr>
        <w:spacing w:line="276" w:lineRule="auto"/>
        <w:jc w:val="center"/>
        <w:rPr>
          <w:b/>
          <w:bCs/>
          <w:sz w:val="28"/>
          <w:szCs w:val="28"/>
        </w:rPr>
      </w:pPr>
      <w:r w:rsidRPr="00EE610D">
        <w:rPr>
          <w:b/>
          <w:bCs/>
          <w:sz w:val="28"/>
          <w:szCs w:val="28"/>
        </w:rPr>
        <w:t>a výkon práv obce v obchodných spoločnostiach</w:t>
      </w:r>
      <w:r w:rsidR="00CA5F2F" w:rsidRPr="00EE610D">
        <w:rPr>
          <w:b/>
          <w:bCs/>
          <w:sz w:val="28"/>
          <w:szCs w:val="28"/>
        </w:rPr>
        <w:t>)</w:t>
      </w:r>
    </w:p>
    <w:bookmarkEnd w:id="38"/>
    <w:p w14:paraId="74514065" w14:textId="77777777" w:rsidR="00E17E00" w:rsidRPr="00600F6B" w:rsidRDefault="00E17E00" w:rsidP="00253DB6">
      <w:pPr>
        <w:spacing w:line="276" w:lineRule="auto"/>
        <w:jc w:val="center"/>
        <w:rPr>
          <w:b/>
          <w:bCs/>
          <w:sz w:val="24"/>
          <w:szCs w:val="24"/>
        </w:rPr>
      </w:pPr>
    </w:p>
    <w:p w14:paraId="678CC8FB" w14:textId="35D943C6" w:rsidR="00E17E00" w:rsidRPr="00F82464" w:rsidRDefault="00E17E00" w:rsidP="00253DB6">
      <w:pPr>
        <w:pStyle w:val="Nadpis2"/>
        <w:spacing w:line="276" w:lineRule="auto"/>
        <w:rPr>
          <w:lang w:val="sk-SK"/>
        </w:rPr>
      </w:pPr>
      <w:r w:rsidRPr="00600F6B">
        <w:t xml:space="preserve">§ </w:t>
      </w:r>
      <w:r w:rsidR="00F82464">
        <w:rPr>
          <w:lang w:val="sk-SK"/>
        </w:rPr>
        <w:t>3</w:t>
      </w:r>
      <w:r w:rsidR="00234ACF">
        <w:rPr>
          <w:lang w:val="sk-SK"/>
        </w:rPr>
        <w:t>2</w:t>
      </w:r>
    </w:p>
    <w:p w14:paraId="02D110D5" w14:textId="77777777" w:rsidR="00317841" w:rsidRDefault="00317841" w:rsidP="00253DB6">
      <w:pPr>
        <w:spacing w:line="276" w:lineRule="auto"/>
        <w:jc w:val="center"/>
        <w:rPr>
          <w:b/>
          <w:bCs/>
          <w:sz w:val="24"/>
          <w:szCs w:val="24"/>
        </w:rPr>
      </w:pPr>
    </w:p>
    <w:p w14:paraId="0894E0AF" w14:textId="7A920B92" w:rsidR="0072179C" w:rsidRPr="0072179C" w:rsidRDefault="0072179C" w:rsidP="00253DB6">
      <w:pPr>
        <w:pStyle w:val="Odsekzoznamu"/>
        <w:numPr>
          <w:ilvl w:val="0"/>
          <w:numId w:val="53"/>
        </w:numPr>
        <w:spacing w:line="276" w:lineRule="auto"/>
        <w:ind w:left="567" w:hanging="567"/>
        <w:jc w:val="both"/>
        <w:rPr>
          <w:sz w:val="24"/>
          <w:szCs w:val="24"/>
        </w:rPr>
      </w:pPr>
      <w:r w:rsidRPr="0072179C">
        <w:rPr>
          <w:sz w:val="24"/>
          <w:szCs w:val="24"/>
        </w:rPr>
        <w:t>Obec môže založiť obchodné spoločnosti len v takej forme, kde nie je neobmedzené ručenie</w:t>
      </w:r>
      <w:r w:rsidR="004E2513">
        <w:rPr>
          <w:sz w:val="24"/>
          <w:szCs w:val="24"/>
        </w:rPr>
        <w:t xml:space="preserve"> a výška vkladu nesmie prekročiť ...... % z rozpočtu obce v roku založenia. </w:t>
      </w:r>
    </w:p>
    <w:p w14:paraId="405CE3C2" w14:textId="1850DA1D" w:rsidR="00E17E00" w:rsidRPr="004851EE" w:rsidRDefault="00E17E00" w:rsidP="00253DB6">
      <w:pPr>
        <w:pStyle w:val="Odsekzoznamu"/>
        <w:numPr>
          <w:ilvl w:val="0"/>
          <w:numId w:val="53"/>
        </w:numPr>
        <w:spacing w:line="276" w:lineRule="auto"/>
        <w:ind w:left="567" w:hanging="567"/>
        <w:jc w:val="both"/>
        <w:rPr>
          <w:b/>
          <w:bCs/>
          <w:sz w:val="24"/>
          <w:szCs w:val="24"/>
        </w:rPr>
      </w:pPr>
      <w:r>
        <w:rPr>
          <w:rFonts w:ascii="TimesNewRoman" w:eastAsiaTheme="minorHAnsi" w:hAnsi="TimesNewRoman" w:cs="TimesNewRoman"/>
          <w:sz w:val="24"/>
          <w:szCs w:val="24"/>
          <w:lang w:eastAsia="en-US"/>
        </w:rPr>
        <w:t>V</w:t>
      </w:r>
      <w:r w:rsidRPr="00E17E00">
        <w:rPr>
          <w:rFonts w:ascii="TimesNewRoman" w:eastAsiaTheme="minorHAnsi" w:hAnsi="TimesNewRoman" w:cs="TimesNewRoman"/>
          <w:sz w:val="24"/>
          <w:szCs w:val="24"/>
          <w:lang w:eastAsia="en-US"/>
        </w:rPr>
        <w:t>zťahy v obchodnej spoločnosti, bez ohľadu na jej formu, môžu byť upravené len Obchodným zákonníkom a v rámci v ňom uvedených splnomocňovacích ustanovení  aj spoločenskou zmluvou, resp. stanovami alebo zakladateľskou zmluvou</w:t>
      </w:r>
      <w:r>
        <w:rPr>
          <w:rFonts w:ascii="TimesNewRoman" w:eastAsiaTheme="minorHAnsi" w:hAnsi="TimesNewRoman" w:cs="TimesNewRoman"/>
          <w:sz w:val="24"/>
          <w:szCs w:val="24"/>
          <w:lang w:eastAsia="en-US"/>
        </w:rPr>
        <w:t>.</w:t>
      </w:r>
    </w:p>
    <w:p w14:paraId="28C78FCB" w14:textId="5C6DF911" w:rsidR="00E17E00" w:rsidRPr="004851EE" w:rsidRDefault="004851EE" w:rsidP="00253DB6">
      <w:pPr>
        <w:pStyle w:val="Odsekzoznamu"/>
        <w:numPr>
          <w:ilvl w:val="0"/>
          <w:numId w:val="53"/>
        </w:numPr>
        <w:spacing w:line="276" w:lineRule="auto"/>
        <w:ind w:left="567" w:hanging="567"/>
        <w:jc w:val="both"/>
        <w:rPr>
          <w:sz w:val="24"/>
          <w:szCs w:val="24"/>
        </w:rPr>
      </w:pPr>
      <w:r w:rsidRPr="004851EE">
        <w:rPr>
          <w:sz w:val="24"/>
          <w:szCs w:val="24"/>
        </w:rPr>
        <w:t>Úprava vzájomných vzťahov medzi zakladateľom spoločnosti - obcou a obchodnou spoločnosťou obce</w:t>
      </w:r>
      <w:r>
        <w:rPr>
          <w:sz w:val="24"/>
          <w:szCs w:val="24"/>
        </w:rPr>
        <w:t xml:space="preserve"> musí byť podrobne </w:t>
      </w:r>
      <w:r w:rsidRPr="004851EE">
        <w:rPr>
          <w:sz w:val="24"/>
          <w:szCs w:val="24"/>
        </w:rPr>
        <w:t>rozpracovaná vo vnútorných predpisoch obchodnej spoločnosti.</w:t>
      </w:r>
    </w:p>
    <w:p w14:paraId="141E89FC" w14:textId="21911482" w:rsidR="002E027E" w:rsidRPr="00F724CC" w:rsidRDefault="00CA0E9A" w:rsidP="00F724CC">
      <w:pPr>
        <w:pStyle w:val="Nadpis2"/>
        <w:spacing w:line="276" w:lineRule="auto"/>
        <w:jc w:val="left"/>
      </w:pPr>
      <w:r w:rsidRPr="00F82464">
        <w:rPr>
          <w:color w:val="000000"/>
          <w:sz w:val="24"/>
          <w:szCs w:val="24"/>
        </w:rPr>
        <w:t> </w:t>
      </w:r>
    </w:p>
    <w:p w14:paraId="3238196E" w14:textId="77777777" w:rsidR="002E027E" w:rsidRDefault="002E027E" w:rsidP="00253DB6">
      <w:pPr>
        <w:spacing w:line="276" w:lineRule="auto"/>
        <w:rPr>
          <w:b/>
          <w:bCs/>
          <w:sz w:val="24"/>
          <w:szCs w:val="24"/>
        </w:rPr>
      </w:pPr>
    </w:p>
    <w:p w14:paraId="3E8F8210" w14:textId="417503BE" w:rsidR="00CA5F2F" w:rsidRPr="00EA3C76" w:rsidRDefault="00CA5F2F" w:rsidP="00253DB6">
      <w:pPr>
        <w:pStyle w:val="Nadpis1"/>
        <w:spacing w:line="276" w:lineRule="auto"/>
      </w:pPr>
      <w:bookmarkStart w:id="39" w:name="_Hlk138050893"/>
      <w:r>
        <w:t xml:space="preserve">DVANÁSTA   ČASŤ </w:t>
      </w:r>
    </w:p>
    <w:p w14:paraId="227D7E99" w14:textId="7DDCDEFB" w:rsidR="00CA5F2F" w:rsidRPr="00EA3C76" w:rsidRDefault="00CA5F2F" w:rsidP="00253DB6">
      <w:pPr>
        <w:pStyle w:val="Nadpis1"/>
        <w:spacing w:line="276" w:lineRule="auto"/>
      </w:pPr>
      <w:r w:rsidRPr="00EA3C76">
        <w:t>N</w:t>
      </w:r>
      <w:r>
        <w:t>AKLADANIE S MAJETKOM ŠTÁTU</w:t>
      </w:r>
      <w:r w:rsidR="00A04CB0">
        <w:t>,</w:t>
      </w:r>
      <w:r>
        <w:t xml:space="preserve"> KTORÝ UŽÍVA OBEC </w:t>
      </w:r>
      <w:r w:rsidRPr="00EA3C76">
        <w:t xml:space="preserve"> </w:t>
      </w:r>
    </w:p>
    <w:bookmarkEnd w:id="39"/>
    <w:p w14:paraId="42750AEF" w14:textId="77777777" w:rsidR="0001139C" w:rsidRPr="00600F6B" w:rsidRDefault="0001139C" w:rsidP="00253DB6">
      <w:pPr>
        <w:spacing w:line="276" w:lineRule="auto"/>
        <w:rPr>
          <w:b/>
          <w:bCs/>
          <w:sz w:val="24"/>
          <w:szCs w:val="24"/>
        </w:rPr>
      </w:pPr>
    </w:p>
    <w:p w14:paraId="1F314300" w14:textId="7580F690" w:rsidR="0001139C" w:rsidRPr="00F82464" w:rsidRDefault="0001139C" w:rsidP="00253DB6">
      <w:pPr>
        <w:pStyle w:val="Nadpis2"/>
        <w:spacing w:line="276" w:lineRule="auto"/>
        <w:rPr>
          <w:lang w:val="sk-SK"/>
        </w:rPr>
      </w:pPr>
      <w:r w:rsidRPr="00600F6B">
        <w:t xml:space="preserve">§ </w:t>
      </w:r>
      <w:r w:rsidR="00F82464">
        <w:rPr>
          <w:lang w:val="sk-SK"/>
        </w:rPr>
        <w:t>3</w:t>
      </w:r>
      <w:r w:rsidR="00234ACF">
        <w:rPr>
          <w:lang w:val="sk-SK"/>
        </w:rPr>
        <w:t>3</w:t>
      </w:r>
    </w:p>
    <w:p w14:paraId="3FE4181D" w14:textId="77777777" w:rsidR="0001139C" w:rsidRPr="00F62BFE" w:rsidRDefault="0001139C" w:rsidP="00253DB6">
      <w:pPr>
        <w:pStyle w:val="Normln"/>
        <w:spacing w:line="276" w:lineRule="auto"/>
      </w:pPr>
    </w:p>
    <w:p w14:paraId="74B220C3" w14:textId="2D9190A7" w:rsidR="0001139C" w:rsidRPr="000318AE" w:rsidRDefault="0001139C" w:rsidP="00253DB6">
      <w:pPr>
        <w:pStyle w:val="Normln"/>
        <w:numPr>
          <w:ilvl w:val="0"/>
          <w:numId w:val="34"/>
        </w:numPr>
        <w:tabs>
          <w:tab w:val="clear" w:pos="1365"/>
        </w:tabs>
        <w:spacing w:line="276" w:lineRule="auto"/>
        <w:ind w:left="567" w:hanging="567"/>
        <w:jc w:val="both"/>
        <w:rPr>
          <w:sz w:val="24"/>
          <w:szCs w:val="24"/>
        </w:rPr>
      </w:pPr>
      <w:r w:rsidRPr="00F62BFE">
        <w:rPr>
          <w:sz w:val="24"/>
          <w:szCs w:val="24"/>
        </w:rPr>
        <w:t>Nakladanie s majetkom štátu, ktorý užíva obec sa riadi platnou právnou úpravou a</w:t>
      </w:r>
      <w:r w:rsidR="00105D7D">
        <w:rPr>
          <w:sz w:val="24"/>
          <w:szCs w:val="24"/>
        </w:rPr>
        <w:t xml:space="preserve"> dohodnutými </w:t>
      </w:r>
      <w:r w:rsidRPr="00F62BFE">
        <w:rPr>
          <w:sz w:val="24"/>
          <w:szCs w:val="24"/>
        </w:rPr>
        <w:t>zmluvnými podmienkami medzi štátom a obcou.</w:t>
      </w:r>
    </w:p>
    <w:p w14:paraId="3C510F9B" w14:textId="59107F9E" w:rsidR="0001139C" w:rsidRPr="000318AE" w:rsidRDefault="0001139C" w:rsidP="00F82464">
      <w:pPr>
        <w:pStyle w:val="Normln"/>
        <w:spacing w:line="276" w:lineRule="auto"/>
        <w:jc w:val="both"/>
        <w:rPr>
          <w:sz w:val="24"/>
          <w:szCs w:val="24"/>
        </w:rPr>
      </w:pPr>
    </w:p>
    <w:p w14:paraId="384D7DEC" w14:textId="77777777" w:rsidR="0001139C" w:rsidRDefault="0001139C" w:rsidP="00253DB6">
      <w:pPr>
        <w:spacing w:line="276" w:lineRule="auto"/>
        <w:rPr>
          <w:b/>
          <w:bCs/>
          <w:sz w:val="24"/>
          <w:szCs w:val="24"/>
        </w:rPr>
      </w:pPr>
    </w:p>
    <w:p w14:paraId="444CCD74" w14:textId="77777777" w:rsidR="00105D7D" w:rsidRPr="00600F6B" w:rsidRDefault="00105D7D" w:rsidP="00253DB6">
      <w:pPr>
        <w:spacing w:line="276" w:lineRule="auto"/>
        <w:rPr>
          <w:b/>
          <w:bCs/>
          <w:sz w:val="24"/>
          <w:szCs w:val="24"/>
        </w:rPr>
      </w:pPr>
    </w:p>
    <w:p w14:paraId="1E2724BD" w14:textId="176F7FEC" w:rsidR="00CA5F2F" w:rsidRPr="00EA3C76" w:rsidRDefault="00CA5F2F" w:rsidP="00253DB6">
      <w:pPr>
        <w:pStyle w:val="Nadpis1"/>
        <w:spacing w:line="276" w:lineRule="auto"/>
      </w:pPr>
      <w:bookmarkStart w:id="40" w:name="_Hlk138050901"/>
      <w:r>
        <w:t xml:space="preserve">TRINÁSTA  ČASŤ  </w:t>
      </w:r>
    </w:p>
    <w:p w14:paraId="5EB92B38" w14:textId="6CF7A93E" w:rsidR="00CA5F2F" w:rsidRPr="00EA3C76" w:rsidRDefault="00CA5F2F" w:rsidP="00253DB6">
      <w:pPr>
        <w:pStyle w:val="Nadpis1"/>
        <w:spacing w:line="276" w:lineRule="auto"/>
      </w:pPr>
      <w:r w:rsidRPr="00EA3C76">
        <w:t>N</w:t>
      </w:r>
      <w:r>
        <w:t xml:space="preserve">AKLADANIE S KONCESNÝM MAJETKOM  A SPOLOČNÝ PODNIK </w:t>
      </w:r>
      <w:r w:rsidRPr="00EA3C76">
        <w:t xml:space="preserve"> </w:t>
      </w:r>
    </w:p>
    <w:bookmarkEnd w:id="40"/>
    <w:p w14:paraId="129E6F36" w14:textId="77777777" w:rsidR="0001139C" w:rsidRPr="00600F6B" w:rsidRDefault="0001139C" w:rsidP="00253DB6">
      <w:pPr>
        <w:spacing w:line="276" w:lineRule="auto"/>
        <w:rPr>
          <w:b/>
          <w:bCs/>
          <w:sz w:val="24"/>
          <w:szCs w:val="24"/>
        </w:rPr>
      </w:pPr>
    </w:p>
    <w:p w14:paraId="631D2EBA" w14:textId="176E2766" w:rsidR="0001139C" w:rsidRPr="00F82464" w:rsidRDefault="0001139C" w:rsidP="00253DB6">
      <w:pPr>
        <w:pStyle w:val="Nadpis2"/>
        <w:spacing w:line="276" w:lineRule="auto"/>
        <w:rPr>
          <w:lang w:val="sk-SK"/>
        </w:rPr>
      </w:pPr>
      <w:r w:rsidRPr="00600F6B">
        <w:t xml:space="preserve">§ </w:t>
      </w:r>
      <w:r w:rsidR="00F82464">
        <w:rPr>
          <w:lang w:val="sk-SK"/>
        </w:rPr>
        <w:t>3</w:t>
      </w:r>
      <w:r w:rsidR="00234ACF">
        <w:rPr>
          <w:lang w:val="sk-SK"/>
        </w:rPr>
        <w:t>4</w:t>
      </w:r>
    </w:p>
    <w:p w14:paraId="719673AD" w14:textId="30B83BAB" w:rsidR="0001139C" w:rsidRDefault="00105D7D" w:rsidP="00253DB6">
      <w:pPr>
        <w:pStyle w:val="Nadpis2"/>
        <w:spacing w:line="276" w:lineRule="auto"/>
      </w:pPr>
      <w:bookmarkStart w:id="41" w:name="_Hlk138050909"/>
      <w:r w:rsidRPr="00105D7D">
        <w:t>Koncesný majetok</w:t>
      </w:r>
      <w:r w:rsidR="00A04CB0">
        <w:t xml:space="preserve"> obce</w:t>
      </w:r>
    </w:p>
    <w:bookmarkEnd w:id="41"/>
    <w:p w14:paraId="25ACB611" w14:textId="77777777" w:rsidR="00105D7D" w:rsidRPr="00105D7D" w:rsidRDefault="00105D7D" w:rsidP="00253DB6">
      <w:pPr>
        <w:spacing w:line="276" w:lineRule="auto"/>
        <w:jc w:val="center"/>
        <w:rPr>
          <w:b/>
          <w:sz w:val="24"/>
          <w:szCs w:val="24"/>
        </w:rPr>
      </w:pPr>
    </w:p>
    <w:p w14:paraId="4F371F28" w14:textId="6B240AA5" w:rsidR="0001139C" w:rsidRPr="000318AE" w:rsidRDefault="0001139C" w:rsidP="00253DB6">
      <w:pPr>
        <w:numPr>
          <w:ilvl w:val="0"/>
          <w:numId w:val="35"/>
        </w:numPr>
        <w:spacing w:line="276" w:lineRule="auto"/>
        <w:ind w:left="567" w:hanging="567"/>
        <w:jc w:val="both"/>
        <w:rPr>
          <w:sz w:val="24"/>
          <w:szCs w:val="24"/>
        </w:rPr>
      </w:pPr>
      <w:r w:rsidRPr="00F62BFE">
        <w:rPr>
          <w:sz w:val="24"/>
          <w:szCs w:val="24"/>
        </w:rPr>
        <w:t>Koncesný majetok je</w:t>
      </w:r>
      <w:r w:rsidRPr="00957B6F">
        <w:t xml:space="preserve"> </w:t>
      </w:r>
      <w:r w:rsidRPr="00957B6F">
        <w:rPr>
          <w:sz w:val="24"/>
          <w:szCs w:val="24"/>
        </w:rPr>
        <w:t xml:space="preserve"> majetok obce, ktorý užíva koncesionár v rozsahu, za podmienok a v lehote dohodnutej v koncesnej zmluve,  ak riziko vyplývajúce z práva na využívanie stavby alebo služby na dohodnutý čas alebo z tohto práva spojeného s peňažným plnením znáša v prevažnej miere koncesionár.</w:t>
      </w:r>
      <w:r w:rsidRPr="00F62BFE">
        <w:rPr>
          <w:sz w:val="24"/>
          <w:szCs w:val="24"/>
        </w:rPr>
        <w:t xml:space="preserve"> </w:t>
      </w:r>
    </w:p>
    <w:p w14:paraId="79D5D9AB" w14:textId="60598736" w:rsidR="0001139C" w:rsidRPr="00234ACF" w:rsidRDefault="0001139C" w:rsidP="00234ACF">
      <w:pPr>
        <w:numPr>
          <w:ilvl w:val="0"/>
          <w:numId w:val="35"/>
        </w:numPr>
        <w:spacing w:line="276" w:lineRule="auto"/>
        <w:ind w:left="567" w:hanging="567"/>
        <w:jc w:val="both"/>
        <w:rPr>
          <w:sz w:val="24"/>
          <w:szCs w:val="24"/>
        </w:rPr>
      </w:pPr>
      <w:r w:rsidRPr="00F62BFE">
        <w:rPr>
          <w:sz w:val="24"/>
          <w:szCs w:val="24"/>
        </w:rPr>
        <w:t>Koncesné zmluvy na uskutočnenie stavebných prác alebo koncesné zmluvy na poskytnutie služby schvaľuje obecné zastupiteľstvo  a to trojpätinovou väčšinou všetkých poslancov.</w:t>
      </w:r>
    </w:p>
    <w:p w14:paraId="0AFA0480" w14:textId="77777777" w:rsidR="00105D7D" w:rsidRDefault="00105D7D" w:rsidP="00253DB6">
      <w:pPr>
        <w:spacing w:line="276" w:lineRule="auto"/>
        <w:jc w:val="both"/>
        <w:rPr>
          <w:sz w:val="24"/>
          <w:szCs w:val="24"/>
        </w:rPr>
      </w:pPr>
    </w:p>
    <w:p w14:paraId="7AB78D09" w14:textId="6BF2E9F9" w:rsidR="00105D7D" w:rsidRPr="00F82464" w:rsidRDefault="00105D7D" w:rsidP="00253DB6">
      <w:pPr>
        <w:pStyle w:val="Nadpis2"/>
        <w:spacing w:line="276" w:lineRule="auto"/>
        <w:rPr>
          <w:lang w:val="sk-SK"/>
        </w:rPr>
      </w:pPr>
      <w:r w:rsidRPr="00600F6B">
        <w:t xml:space="preserve">§ </w:t>
      </w:r>
      <w:r w:rsidR="00F82464">
        <w:rPr>
          <w:lang w:val="sk-SK"/>
        </w:rPr>
        <w:t>3</w:t>
      </w:r>
      <w:r w:rsidR="00234ACF">
        <w:rPr>
          <w:lang w:val="sk-SK"/>
        </w:rPr>
        <w:t>5</w:t>
      </w:r>
    </w:p>
    <w:p w14:paraId="6EAA9744" w14:textId="0B9F47F1" w:rsidR="00105D7D" w:rsidRDefault="00105D7D" w:rsidP="00253DB6">
      <w:pPr>
        <w:pStyle w:val="Nadpis2"/>
        <w:spacing w:line="276" w:lineRule="auto"/>
      </w:pPr>
      <w:bookmarkStart w:id="42" w:name="_Hlk138050919"/>
      <w:r>
        <w:t>Spoločný podnik</w:t>
      </w:r>
      <w:r w:rsidR="00A04CB0">
        <w:t xml:space="preserve"> obce</w:t>
      </w:r>
    </w:p>
    <w:bookmarkEnd w:id="42"/>
    <w:p w14:paraId="6DEF22D8" w14:textId="77777777" w:rsidR="00105D7D" w:rsidRPr="000318AE" w:rsidRDefault="00105D7D" w:rsidP="00253DB6">
      <w:pPr>
        <w:spacing w:line="276" w:lineRule="auto"/>
        <w:jc w:val="both"/>
        <w:rPr>
          <w:sz w:val="24"/>
          <w:szCs w:val="24"/>
        </w:rPr>
      </w:pPr>
    </w:p>
    <w:p w14:paraId="25EC583E" w14:textId="6F9D44AC" w:rsidR="0001139C" w:rsidRDefault="0001139C" w:rsidP="00253DB6">
      <w:pPr>
        <w:pStyle w:val="Odsekzoznamu"/>
        <w:numPr>
          <w:ilvl w:val="4"/>
          <w:numId w:val="24"/>
        </w:numPr>
        <w:spacing w:line="276" w:lineRule="auto"/>
        <w:ind w:left="567" w:hanging="567"/>
        <w:jc w:val="both"/>
        <w:rPr>
          <w:sz w:val="24"/>
          <w:szCs w:val="24"/>
        </w:rPr>
      </w:pPr>
      <w:r w:rsidRPr="00105D7D">
        <w:rPr>
          <w:sz w:val="24"/>
          <w:szCs w:val="24"/>
        </w:rPr>
        <w:t xml:space="preserve">Spoločný podnik je právnická osoba založená obcou a koncesionárom za účelom realizácie koncesie podľa osobitného zákona </w:t>
      </w:r>
      <w:r w:rsidRPr="00105D7D">
        <w:rPr>
          <w:i/>
          <w:sz w:val="24"/>
          <w:szCs w:val="24"/>
        </w:rPr>
        <w:t>(</w:t>
      </w:r>
      <w:r w:rsidR="00105D7D" w:rsidRPr="00105D7D">
        <w:rPr>
          <w:i/>
          <w:sz w:val="24"/>
          <w:szCs w:val="24"/>
        </w:rPr>
        <w:t>n</w:t>
      </w:r>
      <w:r w:rsidRPr="00105D7D">
        <w:rPr>
          <w:i/>
          <w:sz w:val="24"/>
          <w:szCs w:val="24"/>
        </w:rPr>
        <w:t>apr. § 66a Obchodného zákonníka).</w:t>
      </w:r>
      <w:r w:rsidRPr="00105D7D">
        <w:rPr>
          <w:sz w:val="24"/>
          <w:szCs w:val="24"/>
        </w:rPr>
        <w:t xml:space="preserve"> Spoločný podnik je aj právnická osoba, ktorú založil koncesionár a do základného imania bol vložený majetok obce na základe koncesnej zmluvy.</w:t>
      </w:r>
    </w:p>
    <w:p w14:paraId="23C832D6" w14:textId="374638F2" w:rsidR="0001139C" w:rsidRPr="00105D7D" w:rsidRDefault="0001139C" w:rsidP="00253DB6">
      <w:pPr>
        <w:pStyle w:val="Odsekzoznamu"/>
        <w:numPr>
          <w:ilvl w:val="4"/>
          <w:numId w:val="24"/>
        </w:numPr>
        <w:spacing w:line="276" w:lineRule="auto"/>
        <w:ind w:left="567" w:hanging="567"/>
        <w:jc w:val="both"/>
        <w:rPr>
          <w:sz w:val="24"/>
          <w:szCs w:val="24"/>
        </w:rPr>
      </w:pPr>
      <w:r w:rsidRPr="00105D7D">
        <w:rPr>
          <w:sz w:val="24"/>
          <w:szCs w:val="24"/>
        </w:rPr>
        <w:t xml:space="preserve">Na spoločný podnik sa prednostne vzťahuje </w:t>
      </w:r>
      <w:proofErr w:type="spellStart"/>
      <w:r w:rsidRPr="00105D7D">
        <w:rPr>
          <w:sz w:val="24"/>
          <w:szCs w:val="24"/>
        </w:rPr>
        <w:t>ust</w:t>
      </w:r>
      <w:proofErr w:type="spellEnd"/>
      <w:r w:rsidRPr="00105D7D">
        <w:rPr>
          <w:sz w:val="24"/>
          <w:szCs w:val="24"/>
        </w:rPr>
        <w:t xml:space="preserve">. § 9e zákona </w:t>
      </w:r>
      <w:r w:rsidR="00105D7D" w:rsidRPr="00105D7D">
        <w:rPr>
          <w:sz w:val="24"/>
          <w:szCs w:val="24"/>
        </w:rPr>
        <w:t xml:space="preserve">SNR </w:t>
      </w:r>
      <w:r w:rsidRPr="00105D7D">
        <w:rPr>
          <w:sz w:val="24"/>
          <w:szCs w:val="24"/>
        </w:rPr>
        <w:t>č. 138/1991 Zb. o majetku obcí v znení neskorších predpisov a v ostatnom sa primerane použijú ostatné právne predpisy a tieto zásady.</w:t>
      </w:r>
    </w:p>
    <w:p w14:paraId="5885FFE8" w14:textId="77777777" w:rsidR="00105D7D" w:rsidRDefault="00105D7D" w:rsidP="00253DB6">
      <w:pPr>
        <w:spacing w:line="276" w:lineRule="auto"/>
        <w:ind w:left="66"/>
        <w:jc w:val="both"/>
        <w:rPr>
          <w:sz w:val="24"/>
          <w:szCs w:val="24"/>
        </w:rPr>
      </w:pPr>
    </w:p>
    <w:p w14:paraId="7A1AA678" w14:textId="11147598" w:rsidR="00105D7D" w:rsidRPr="00234ACF" w:rsidRDefault="00105D7D" w:rsidP="00253DB6">
      <w:pPr>
        <w:pStyle w:val="Nadpis2"/>
        <w:spacing w:line="276" w:lineRule="auto"/>
        <w:rPr>
          <w:lang w:val="sk-SK"/>
        </w:rPr>
      </w:pPr>
      <w:r w:rsidRPr="00105D7D">
        <w:t xml:space="preserve">§ </w:t>
      </w:r>
      <w:r w:rsidR="00234ACF">
        <w:rPr>
          <w:lang w:val="sk-SK"/>
        </w:rPr>
        <w:t>36</w:t>
      </w:r>
    </w:p>
    <w:p w14:paraId="6B7152B6" w14:textId="3B1D89E2" w:rsidR="00105D7D" w:rsidRPr="00105D7D" w:rsidRDefault="00105D7D" w:rsidP="00253DB6">
      <w:pPr>
        <w:pStyle w:val="Nadpis2"/>
        <w:spacing w:line="276" w:lineRule="auto"/>
      </w:pPr>
      <w:bookmarkStart w:id="43" w:name="_Hlk138050929"/>
      <w:r>
        <w:t>Prioritný majetok</w:t>
      </w:r>
      <w:r w:rsidR="00A04CB0">
        <w:t xml:space="preserve"> obce</w:t>
      </w:r>
    </w:p>
    <w:bookmarkEnd w:id="43"/>
    <w:p w14:paraId="589C2A96" w14:textId="77777777" w:rsidR="00105D7D" w:rsidRPr="00105D7D" w:rsidRDefault="00105D7D" w:rsidP="00253DB6">
      <w:pPr>
        <w:spacing w:line="276" w:lineRule="auto"/>
        <w:jc w:val="both"/>
        <w:rPr>
          <w:sz w:val="24"/>
          <w:szCs w:val="24"/>
        </w:rPr>
      </w:pPr>
    </w:p>
    <w:p w14:paraId="72417F38" w14:textId="77777777" w:rsidR="00105D7D" w:rsidRDefault="0001139C" w:rsidP="00253DB6">
      <w:pPr>
        <w:pStyle w:val="Odsekzoznamu"/>
        <w:numPr>
          <w:ilvl w:val="0"/>
          <w:numId w:val="84"/>
        </w:numPr>
        <w:spacing w:line="276" w:lineRule="auto"/>
        <w:ind w:left="567" w:hanging="567"/>
        <w:jc w:val="both"/>
        <w:rPr>
          <w:sz w:val="24"/>
          <w:szCs w:val="24"/>
        </w:rPr>
      </w:pPr>
      <w:r w:rsidRPr="00105D7D">
        <w:rPr>
          <w:sz w:val="24"/>
          <w:szCs w:val="24"/>
        </w:rPr>
        <w:t xml:space="preserve">Prioritný majetok je nehnuteľný majetok obce, ktorý obec vložila do spoločného podniku. Prioritný majetok nemožno použiť na zabezpečenie záväzkov spoločného podniku, koncesionára alebo tretej osoby ani previesť do vlastníctva iných osôb. </w:t>
      </w:r>
    </w:p>
    <w:p w14:paraId="6F8D1C00" w14:textId="77777777" w:rsidR="00105D7D" w:rsidRDefault="0001139C" w:rsidP="00253DB6">
      <w:pPr>
        <w:pStyle w:val="Odsekzoznamu"/>
        <w:numPr>
          <w:ilvl w:val="0"/>
          <w:numId w:val="84"/>
        </w:numPr>
        <w:spacing w:line="276" w:lineRule="auto"/>
        <w:ind w:left="567" w:hanging="567"/>
        <w:jc w:val="both"/>
        <w:rPr>
          <w:sz w:val="24"/>
          <w:szCs w:val="24"/>
        </w:rPr>
      </w:pPr>
      <w:r w:rsidRPr="00105D7D">
        <w:rPr>
          <w:sz w:val="24"/>
          <w:szCs w:val="24"/>
        </w:rPr>
        <w:t xml:space="preserve">Prioritný majetok nepodlieha výkonu rozhodnutia, exekúcii, nie je súčasťou konkurznej podstaty a ani predmetom likvidácie. </w:t>
      </w:r>
    </w:p>
    <w:p w14:paraId="033F0456" w14:textId="77777777" w:rsidR="00105D7D" w:rsidRDefault="0001139C" w:rsidP="00253DB6">
      <w:pPr>
        <w:pStyle w:val="Odsekzoznamu"/>
        <w:numPr>
          <w:ilvl w:val="0"/>
          <w:numId w:val="84"/>
        </w:numPr>
        <w:spacing w:line="276" w:lineRule="auto"/>
        <w:ind w:left="567" w:hanging="567"/>
        <w:jc w:val="both"/>
        <w:rPr>
          <w:sz w:val="24"/>
          <w:szCs w:val="24"/>
        </w:rPr>
      </w:pPr>
      <w:r w:rsidRPr="00105D7D">
        <w:rPr>
          <w:sz w:val="24"/>
          <w:szCs w:val="24"/>
        </w:rPr>
        <w:t xml:space="preserve">Označenie prioritného majetku v katastri nehnuteľností  sa vykoná poznámkou na návrh obce. </w:t>
      </w:r>
    </w:p>
    <w:p w14:paraId="52E3C6B0" w14:textId="13782563" w:rsidR="0001139C" w:rsidRDefault="0001139C" w:rsidP="00253DB6">
      <w:pPr>
        <w:pStyle w:val="Odsekzoznamu"/>
        <w:numPr>
          <w:ilvl w:val="0"/>
          <w:numId w:val="84"/>
        </w:numPr>
        <w:spacing w:line="276" w:lineRule="auto"/>
        <w:ind w:left="567" w:hanging="567"/>
        <w:jc w:val="both"/>
        <w:rPr>
          <w:sz w:val="24"/>
          <w:szCs w:val="24"/>
        </w:rPr>
      </w:pPr>
      <w:r w:rsidRPr="00105D7D">
        <w:rPr>
          <w:sz w:val="24"/>
          <w:szCs w:val="24"/>
        </w:rPr>
        <w:t xml:space="preserve">Ak je to dohodnuté v koncesnej zmluve, prioritný majetok možno dať do nájmu, výpožičky alebo na prioritný majetok zriadiť zmluvné vecné bremeno, najviac na obdobie </w:t>
      </w:r>
      <w:r w:rsidRPr="00105D7D">
        <w:rPr>
          <w:sz w:val="24"/>
          <w:szCs w:val="24"/>
        </w:rPr>
        <w:lastRenderedPageBreak/>
        <w:t>koncesnej lehoty určenej v koncesnej zmluve alebo do dňa zrušenia spoločného podniku bez právneho nástupcu. Prioritný majetok nestráca svoj charakter ani prechodom na právneho nástupcu. Po zániku vecného bremena zapísaného v katastri nehnuteľností je obec povinná dať návrh na výmaz vecného bremena.</w:t>
      </w:r>
    </w:p>
    <w:p w14:paraId="074A29E1" w14:textId="77777777" w:rsidR="0001139C" w:rsidRPr="00105D7D" w:rsidRDefault="0001139C" w:rsidP="00253DB6">
      <w:pPr>
        <w:pStyle w:val="Odsekzoznamu"/>
        <w:numPr>
          <w:ilvl w:val="0"/>
          <w:numId w:val="84"/>
        </w:numPr>
        <w:spacing w:line="276" w:lineRule="auto"/>
        <w:ind w:left="567" w:hanging="567"/>
        <w:jc w:val="both"/>
        <w:rPr>
          <w:sz w:val="24"/>
          <w:szCs w:val="24"/>
        </w:rPr>
      </w:pPr>
      <w:r w:rsidRPr="00105D7D">
        <w:rPr>
          <w:sz w:val="24"/>
          <w:szCs w:val="24"/>
        </w:rPr>
        <w:t>Obec vedie o prioritnom majetku osobitnú evidenciu, ktorá obsahuje zoznam vecí s uvedením identifikačných údajov a odkaz na účtovný zápis v účtovníctve spoločného podniku; spoločný podnik je povinný poskytnúť tieto údaje obci.</w:t>
      </w:r>
    </w:p>
    <w:p w14:paraId="1955F690" w14:textId="77777777" w:rsidR="00105D7D" w:rsidRDefault="00105D7D" w:rsidP="00253DB6">
      <w:pPr>
        <w:spacing w:line="276" w:lineRule="auto"/>
        <w:rPr>
          <w:sz w:val="28"/>
          <w:szCs w:val="28"/>
        </w:rPr>
      </w:pPr>
    </w:p>
    <w:p w14:paraId="284E26DD" w14:textId="77777777" w:rsidR="002E027E" w:rsidRPr="00F62BFE" w:rsidRDefault="002E027E" w:rsidP="00253DB6">
      <w:pPr>
        <w:spacing w:line="276" w:lineRule="auto"/>
        <w:rPr>
          <w:sz w:val="28"/>
          <w:szCs w:val="28"/>
        </w:rPr>
      </w:pPr>
    </w:p>
    <w:p w14:paraId="27D7677F" w14:textId="77777777" w:rsidR="0001139C" w:rsidRPr="00600F6B" w:rsidRDefault="0001139C" w:rsidP="00253DB6">
      <w:pPr>
        <w:pStyle w:val="Nadpis1"/>
        <w:spacing w:line="276" w:lineRule="auto"/>
      </w:pPr>
      <w:bookmarkStart w:id="44" w:name="_Hlk138050938"/>
      <w:r w:rsidRPr="00600F6B">
        <w:t>SPOLOČNÉ A ZÁVEREČNÉ USTANOVENIA</w:t>
      </w:r>
    </w:p>
    <w:bookmarkEnd w:id="44"/>
    <w:p w14:paraId="0B091D56" w14:textId="77777777" w:rsidR="00317841" w:rsidRDefault="00317841" w:rsidP="00253DB6">
      <w:pPr>
        <w:spacing w:line="276" w:lineRule="auto"/>
        <w:jc w:val="center"/>
        <w:rPr>
          <w:b/>
          <w:bCs/>
          <w:sz w:val="24"/>
          <w:szCs w:val="24"/>
        </w:rPr>
      </w:pPr>
    </w:p>
    <w:p w14:paraId="0DAA3D9E" w14:textId="15EFD1B6" w:rsidR="0001139C" w:rsidRPr="00F82464" w:rsidRDefault="0001139C" w:rsidP="00253DB6">
      <w:pPr>
        <w:pStyle w:val="Nadpis2"/>
        <w:spacing w:line="276" w:lineRule="auto"/>
        <w:rPr>
          <w:lang w:val="sk-SK"/>
        </w:rPr>
      </w:pPr>
      <w:r w:rsidRPr="00600F6B">
        <w:t xml:space="preserve">§ </w:t>
      </w:r>
      <w:r w:rsidR="00B038A3">
        <w:rPr>
          <w:lang w:val="sk-SK"/>
        </w:rPr>
        <w:t>37</w:t>
      </w:r>
    </w:p>
    <w:p w14:paraId="570A9F01" w14:textId="77777777" w:rsidR="0001139C" w:rsidRPr="00F62BFE" w:rsidRDefault="0001139C" w:rsidP="00253DB6">
      <w:pPr>
        <w:spacing w:line="276" w:lineRule="auto"/>
        <w:jc w:val="both"/>
        <w:rPr>
          <w:sz w:val="24"/>
          <w:szCs w:val="24"/>
        </w:rPr>
      </w:pPr>
    </w:p>
    <w:p w14:paraId="2C95D2EB" w14:textId="6986FD26" w:rsidR="0001139C" w:rsidRPr="000318AE" w:rsidRDefault="0001139C" w:rsidP="00253DB6">
      <w:pPr>
        <w:numPr>
          <w:ilvl w:val="0"/>
          <w:numId w:val="7"/>
        </w:numPr>
        <w:spacing w:line="276" w:lineRule="auto"/>
        <w:ind w:left="567" w:hanging="567"/>
        <w:jc w:val="both"/>
        <w:rPr>
          <w:sz w:val="24"/>
          <w:szCs w:val="24"/>
        </w:rPr>
      </w:pPr>
      <w:r w:rsidRPr="00F62BFE">
        <w:rPr>
          <w:sz w:val="24"/>
          <w:szCs w:val="24"/>
        </w:rPr>
        <w:t>Evidencia a inventarizácia majetku obce sa vykonáva v súlade s osobitnou právnou úpravou (</w:t>
      </w:r>
      <w:r w:rsidR="00105D7D">
        <w:rPr>
          <w:sz w:val="24"/>
          <w:szCs w:val="24"/>
        </w:rPr>
        <w:t xml:space="preserve">najmä </w:t>
      </w:r>
      <w:r w:rsidRPr="00F62BFE">
        <w:rPr>
          <w:sz w:val="24"/>
          <w:szCs w:val="24"/>
        </w:rPr>
        <w:t>zák. č. 431/2002 Zb. o účtovníctve v znení neskorších predpisov)</w:t>
      </w:r>
      <w:r w:rsidR="00316E15">
        <w:rPr>
          <w:sz w:val="24"/>
          <w:szCs w:val="24"/>
        </w:rPr>
        <w:t xml:space="preserve"> a vnútornými internými predpismi obce (registratúrny poriadok a pod.)</w:t>
      </w:r>
      <w:r w:rsidRPr="00F62BFE">
        <w:rPr>
          <w:sz w:val="24"/>
          <w:szCs w:val="24"/>
        </w:rPr>
        <w:t>.</w:t>
      </w:r>
    </w:p>
    <w:p w14:paraId="0AC94629" w14:textId="01D4AE04" w:rsidR="0001139C" w:rsidRPr="00F62BFE" w:rsidRDefault="0001139C" w:rsidP="00253DB6">
      <w:pPr>
        <w:numPr>
          <w:ilvl w:val="0"/>
          <w:numId w:val="7"/>
        </w:numPr>
        <w:spacing w:line="276" w:lineRule="auto"/>
        <w:ind w:left="567" w:hanging="567"/>
        <w:jc w:val="both"/>
        <w:rPr>
          <w:sz w:val="24"/>
          <w:szCs w:val="24"/>
        </w:rPr>
      </w:pPr>
      <w:r w:rsidRPr="00F62BFE">
        <w:rPr>
          <w:sz w:val="24"/>
          <w:szCs w:val="24"/>
        </w:rPr>
        <w:t>S týmito zásadami musia byť písomne oboznámení všetci zamestnanci obce, všetci zamestnanci rozpočtových a príspevkových organizácií obce a všetky obchodné spoločnosti obce , resp. obchodné spoločnosti s majetkovou účasťou obce</w:t>
      </w:r>
      <w:r w:rsidR="00AA235F">
        <w:rPr>
          <w:sz w:val="24"/>
          <w:szCs w:val="24"/>
        </w:rPr>
        <w:t>.</w:t>
      </w:r>
    </w:p>
    <w:p w14:paraId="0643CD00" w14:textId="02608F23" w:rsidR="00653463" w:rsidRPr="00F62BFE" w:rsidRDefault="0001139C" w:rsidP="00253DB6">
      <w:pPr>
        <w:spacing w:line="276" w:lineRule="auto"/>
        <w:ind w:left="567"/>
        <w:jc w:val="both"/>
        <w:rPr>
          <w:sz w:val="24"/>
          <w:szCs w:val="24"/>
        </w:rPr>
      </w:pPr>
      <w:r w:rsidRPr="00F62BFE">
        <w:rPr>
          <w:sz w:val="24"/>
          <w:szCs w:val="24"/>
        </w:rPr>
        <w:t xml:space="preserve">Podklady o písomnom oboznámení sa zakladajú do personálnych spisov zamestnancov a vedú sa v evidenciách obce, organizácií obce a obchodných </w:t>
      </w:r>
      <w:r w:rsidRPr="00F62BFE">
        <w:rPr>
          <w:sz w:val="24"/>
          <w:szCs w:val="24"/>
        </w:rPr>
        <w:tab/>
        <w:t>spoločností obce.</w:t>
      </w:r>
    </w:p>
    <w:p w14:paraId="3D9E1919" w14:textId="260F5FA2" w:rsidR="0001139C" w:rsidRPr="000318AE" w:rsidRDefault="0001139C" w:rsidP="00253DB6">
      <w:pPr>
        <w:numPr>
          <w:ilvl w:val="0"/>
          <w:numId w:val="7"/>
        </w:numPr>
        <w:spacing w:line="276" w:lineRule="auto"/>
        <w:ind w:left="567" w:hanging="567"/>
        <w:jc w:val="both"/>
        <w:rPr>
          <w:sz w:val="24"/>
          <w:szCs w:val="24"/>
        </w:rPr>
      </w:pPr>
      <w:r w:rsidRPr="00F62BFE">
        <w:rPr>
          <w:sz w:val="24"/>
          <w:szCs w:val="24"/>
        </w:rPr>
        <w:t>Starosta obce môže bližšie konkretizovať ustanovenia týchto zásad vo svojich príkazoch, príp. pokynoch.</w:t>
      </w:r>
    </w:p>
    <w:p w14:paraId="75359D6F" w14:textId="77777777" w:rsidR="0001139C" w:rsidRPr="00F62BFE" w:rsidRDefault="0001139C" w:rsidP="00253DB6">
      <w:pPr>
        <w:numPr>
          <w:ilvl w:val="0"/>
          <w:numId w:val="7"/>
        </w:numPr>
        <w:spacing w:line="276" w:lineRule="auto"/>
        <w:ind w:left="567" w:hanging="567"/>
        <w:jc w:val="both"/>
        <w:rPr>
          <w:sz w:val="24"/>
          <w:szCs w:val="24"/>
        </w:rPr>
      </w:pPr>
      <w:r w:rsidRPr="00F62BFE">
        <w:rPr>
          <w:sz w:val="24"/>
          <w:szCs w:val="24"/>
        </w:rPr>
        <w:t xml:space="preserve">Starosta obce je povinný rokovať so zmluvnými stranami vo vzťahu k už existujúcim zmluvám tak, aby boli rešpektované </w:t>
      </w:r>
      <w:bookmarkStart w:id="45" w:name="_Hlk93480852"/>
      <w:r w:rsidRPr="00F62BFE">
        <w:rPr>
          <w:sz w:val="24"/>
          <w:szCs w:val="24"/>
        </w:rPr>
        <w:t xml:space="preserve">zhora uvedené schválené zásady. </w:t>
      </w:r>
    </w:p>
    <w:bookmarkEnd w:id="45"/>
    <w:p w14:paraId="18F25761" w14:textId="68F34E2F" w:rsidR="0001139C" w:rsidRPr="00F62BFE" w:rsidRDefault="0001139C" w:rsidP="00253DB6">
      <w:pPr>
        <w:spacing w:line="276" w:lineRule="auto"/>
        <w:ind w:left="567" w:hanging="567"/>
        <w:jc w:val="both"/>
        <w:rPr>
          <w:sz w:val="24"/>
          <w:szCs w:val="24"/>
        </w:rPr>
      </w:pPr>
      <w:r w:rsidRPr="00F62BFE">
        <w:rPr>
          <w:sz w:val="24"/>
          <w:szCs w:val="24"/>
        </w:rPr>
        <w:tab/>
        <w:t>V prípade neochoty, resp. nemožnosti zosúladenia starosta obce predkladá jeden krát ročne návrhy na riešenie situácie.</w:t>
      </w:r>
    </w:p>
    <w:p w14:paraId="67F4FEF8" w14:textId="7ED82994" w:rsidR="0001139C" w:rsidRPr="000318AE" w:rsidRDefault="0001139C" w:rsidP="00253DB6">
      <w:pPr>
        <w:numPr>
          <w:ilvl w:val="0"/>
          <w:numId w:val="7"/>
        </w:numPr>
        <w:spacing w:line="276" w:lineRule="auto"/>
        <w:ind w:left="567" w:hanging="567"/>
        <w:jc w:val="both"/>
        <w:rPr>
          <w:sz w:val="24"/>
          <w:szCs w:val="24"/>
        </w:rPr>
      </w:pPr>
      <w:r w:rsidRPr="00F62BFE">
        <w:rPr>
          <w:sz w:val="24"/>
          <w:szCs w:val="24"/>
        </w:rPr>
        <w:t xml:space="preserve">Zmeny a doplnky týchto zásad schvaľuje Obecné zastupiteľstvo  </w:t>
      </w:r>
      <w:r>
        <w:rPr>
          <w:sz w:val="24"/>
          <w:szCs w:val="24"/>
        </w:rPr>
        <w:t>uznesením</w:t>
      </w:r>
      <w:r w:rsidRPr="00F62BFE">
        <w:rPr>
          <w:sz w:val="24"/>
          <w:szCs w:val="24"/>
        </w:rPr>
        <w:t>.</w:t>
      </w:r>
    </w:p>
    <w:p w14:paraId="00EC4AC9" w14:textId="1D8CEF02" w:rsidR="0001139C" w:rsidRPr="000318AE" w:rsidRDefault="0001139C" w:rsidP="00B6346C">
      <w:pPr>
        <w:spacing w:line="276" w:lineRule="auto"/>
        <w:jc w:val="both"/>
        <w:rPr>
          <w:sz w:val="24"/>
          <w:szCs w:val="24"/>
        </w:rPr>
      </w:pPr>
    </w:p>
    <w:p w14:paraId="03FDC1E9" w14:textId="52131496" w:rsidR="0001139C" w:rsidRPr="00F62BFE" w:rsidRDefault="0001139C" w:rsidP="00253DB6">
      <w:pPr>
        <w:numPr>
          <w:ilvl w:val="0"/>
          <w:numId w:val="7"/>
        </w:numPr>
        <w:spacing w:line="276" w:lineRule="auto"/>
        <w:ind w:left="567" w:hanging="567"/>
        <w:jc w:val="both"/>
        <w:rPr>
          <w:sz w:val="24"/>
          <w:szCs w:val="24"/>
        </w:rPr>
      </w:pPr>
      <w:r w:rsidRPr="00F62BFE">
        <w:rPr>
          <w:sz w:val="24"/>
          <w:szCs w:val="24"/>
        </w:rPr>
        <w:t>Tieto zásady nadobúdajú účinnosť dňom</w:t>
      </w:r>
      <w:r w:rsidR="003B2D5D">
        <w:rPr>
          <w:sz w:val="24"/>
          <w:szCs w:val="24"/>
        </w:rPr>
        <w:t xml:space="preserve"> 01. </w:t>
      </w:r>
      <w:r w:rsidR="00B6346C">
        <w:rPr>
          <w:sz w:val="24"/>
          <w:szCs w:val="24"/>
        </w:rPr>
        <w:t>01.</w:t>
      </w:r>
      <w:r w:rsidR="003B2D5D">
        <w:rPr>
          <w:sz w:val="24"/>
          <w:szCs w:val="24"/>
        </w:rPr>
        <w:t xml:space="preserve"> 202</w:t>
      </w:r>
      <w:r w:rsidR="00B6346C">
        <w:rPr>
          <w:sz w:val="24"/>
          <w:szCs w:val="24"/>
        </w:rPr>
        <w:t>4</w:t>
      </w:r>
      <w:r w:rsidRPr="00F62BFE">
        <w:rPr>
          <w:sz w:val="24"/>
          <w:szCs w:val="24"/>
        </w:rPr>
        <w:t>.</w:t>
      </w:r>
    </w:p>
    <w:p w14:paraId="21C1A185" w14:textId="72A03B6C" w:rsidR="00384E1E" w:rsidRDefault="0001139C" w:rsidP="00253DB6">
      <w:pPr>
        <w:spacing w:line="276" w:lineRule="auto"/>
        <w:jc w:val="both"/>
        <w:rPr>
          <w:sz w:val="24"/>
          <w:szCs w:val="24"/>
        </w:rPr>
      </w:pPr>
      <w:r w:rsidRPr="00F62BFE">
        <w:rPr>
          <w:sz w:val="24"/>
          <w:szCs w:val="24"/>
        </w:rPr>
        <w:t> </w:t>
      </w:r>
    </w:p>
    <w:p w14:paraId="611F6E08" w14:textId="42CC839C" w:rsidR="0001139C" w:rsidRPr="002E027E" w:rsidRDefault="0001139C" w:rsidP="00253DB6">
      <w:pPr>
        <w:spacing w:line="276" w:lineRule="auto"/>
        <w:ind w:firstLine="426"/>
        <w:jc w:val="both"/>
        <w:rPr>
          <w:sz w:val="24"/>
          <w:szCs w:val="24"/>
        </w:rPr>
      </w:pPr>
      <w:r w:rsidRPr="00F62BFE">
        <w:rPr>
          <w:sz w:val="24"/>
          <w:szCs w:val="24"/>
        </w:rPr>
        <w:t>V</w:t>
      </w:r>
      <w:r w:rsidR="00F724CC">
        <w:rPr>
          <w:sz w:val="24"/>
          <w:szCs w:val="24"/>
        </w:rPr>
        <w:t xml:space="preserve"> Lúči na Ostrove </w:t>
      </w:r>
      <w:r w:rsidRPr="00F62BFE">
        <w:rPr>
          <w:sz w:val="24"/>
          <w:szCs w:val="24"/>
        </w:rPr>
        <w:t xml:space="preserve"> dňa </w:t>
      </w:r>
      <w:r w:rsidR="00F724CC">
        <w:rPr>
          <w:sz w:val="24"/>
          <w:szCs w:val="24"/>
        </w:rPr>
        <w:t>13.12.2023</w:t>
      </w:r>
      <w:bookmarkStart w:id="46" w:name="_GoBack"/>
      <w:bookmarkEnd w:id="46"/>
      <w:r w:rsidRPr="00F62BFE">
        <w:rPr>
          <w:b/>
          <w:bCs/>
          <w:sz w:val="24"/>
          <w:szCs w:val="24"/>
        </w:rPr>
        <w:t xml:space="preserve">                                                      </w:t>
      </w:r>
    </w:p>
    <w:p w14:paraId="0DCD230B" w14:textId="3E1D4729" w:rsidR="0001139C" w:rsidRDefault="0001139C" w:rsidP="00253DB6">
      <w:pPr>
        <w:spacing w:line="276" w:lineRule="auto"/>
        <w:ind w:firstLine="708"/>
        <w:jc w:val="both"/>
        <w:rPr>
          <w:b/>
          <w:bCs/>
          <w:sz w:val="24"/>
          <w:szCs w:val="24"/>
        </w:rPr>
      </w:pPr>
    </w:p>
    <w:p w14:paraId="043FBD99" w14:textId="1C5957EC" w:rsidR="00F724CC" w:rsidRDefault="00F724CC" w:rsidP="00253DB6">
      <w:pPr>
        <w:spacing w:line="276" w:lineRule="auto"/>
        <w:ind w:firstLine="708"/>
        <w:jc w:val="both"/>
        <w:rPr>
          <w:b/>
          <w:bCs/>
          <w:sz w:val="24"/>
          <w:szCs w:val="24"/>
        </w:rPr>
      </w:pPr>
    </w:p>
    <w:p w14:paraId="2A8EBB33" w14:textId="77777777" w:rsidR="00F724CC" w:rsidRDefault="00F724CC" w:rsidP="00253DB6">
      <w:pPr>
        <w:spacing w:line="276" w:lineRule="auto"/>
        <w:ind w:firstLine="708"/>
        <w:jc w:val="both"/>
        <w:rPr>
          <w:b/>
          <w:bCs/>
          <w:sz w:val="24"/>
          <w:szCs w:val="24"/>
        </w:rPr>
      </w:pPr>
    </w:p>
    <w:p w14:paraId="11C61352" w14:textId="77777777" w:rsidR="00573358" w:rsidRDefault="00573358" w:rsidP="00253DB6">
      <w:pPr>
        <w:spacing w:line="276" w:lineRule="auto"/>
        <w:ind w:left="4536"/>
        <w:jc w:val="center"/>
        <w:rPr>
          <w:sz w:val="24"/>
          <w:szCs w:val="24"/>
        </w:rPr>
      </w:pPr>
      <w:r w:rsidRPr="00317841">
        <w:rPr>
          <w:sz w:val="24"/>
          <w:szCs w:val="24"/>
        </w:rPr>
        <w:t>............................................................</w:t>
      </w:r>
    </w:p>
    <w:p w14:paraId="6DA204C6" w14:textId="7A964590" w:rsidR="00F82464" w:rsidRPr="00317841" w:rsidRDefault="00F82464" w:rsidP="00253DB6">
      <w:pPr>
        <w:spacing w:line="276" w:lineRule="auto"/>
        <w:ind w:left="4536"/>
        <w:jc w:val="center"/>
        <w:rPr>
          <w:sz w:val="24"/>
          <w:szCs w:val="24"/>
        </w:rPr>
      </w:pPr>
      <w:r>
        <w:rPr>
          <w:sz w:val="24"/>
          <w:szCs w:val="24"/>
        </w:rPr>
        <w:t>Mgr. Ladislav Kiss</w:t>
      </w:r>
    </w:p>
    <w:p w14:paraId="76DFFEB6" w14:textId="487AB6CA" w:rsidR="000727E4" w:rsidRPr="00317841" w:rsidRDefault="00573358" w:rsidP="00253DB6">
      <w:pPr>
        <w:spacing w:line="276" w:lineRule="auto"/>
        <w:ind w:left="4536"/>
        <w:jc w:val="center"/>
        <w:rPr>
          <w:sz w:val="24"/>
          <w:szCs w:val="24"/>
        </w:rPr>
      </w:pPr>
      <w:r w:rsidRPr="00317841">
        <w:rPr>
          <w:sz w:val="24"/>
          <w:szCs w:val="24"/>
        </w:rPr>
        <w:t>starosta obce</w:t>
      </w:r>
    </w:p>
    <w:sectPr w:rsidR="000727E4" w:rsidRPr="00317841" w:rsidSect="00EB38D3">
      <w:footerReference w:type="first" r:id="rId8"/>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2E3D7" w14:textId="77777777" w:rsidR="0070317B" w:rsidRDefault="0070317B">
      <w:r>
        <w:separator/>
      </w:r>
    </w:p>
  </w:endnote>
  <w:endnote w:type="continuationSeparator" w:id="0">
    <w:p w14:paraId="793A8D45" w14:textId="77777777" w:rsidR="0070317B" w:rsidRDefault="0070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Bold">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5E10C" w14:textId="5E20A8BA" w:rsidR="00EB38D3" w:rsidRDefault="0070317B">
    <w:pPr>
      <w:pStyle w:val="Pta"/>
      <w:jc w:val="center"/>
    </w:pPr>
    <w:sdt>
      <w:sdtPr>
        <w:id w:val="-1805230058"/>
        <w:docPartObj>
          <w:docPartGallery w:val="Page Numbers (Bottom of Page)"/>
          <w:docPartUnique/>
        </w:docPartObj>
      </w:sdtPr>
      <w:sdtEndPr/>
      <w:sdtContent/>
    </w:sdt>
  </w:p>
  <w:p w14:paraId="13F75138" w14:textId="77777777" w:rsidR="00EB38D3" w:rsidRDefault="00EB38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537C4" w14:textId="77777777" w:rsidR="0070317B" w:rsidRDefault="0070317B">
      <w:r>
        <w:separator/>
      </w:r>
    </w:p>
  </w:footnote>
  <w:footnote w:type="continuationSeparator" w:id="0">
    <w:p w14:paraId="313D9D26" w14:textId="77777777" w:rsidR="0070317B" w:rsidRDefault="00703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2BE"/>
    <w:multiLevelType w:val="hybridMultilevel"/>
    <w:tmpl w:val="AA0E51D8"/>
    <w:lvl w:ilvl="0" w:tplc="96B052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C40CD8"/>
    <w:multiLevelType w:val="hybridMultilevel"/>
    <w:tmpl w:val="38EE75D6"/>
    <w:lvl w:ilvl="0" w:tplc="D58A9DB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0E574B7"/>
    <w:multiLevelType w:val="hybridMultilevel"/>
    <w:tmpl w:val="6778D7F6"/>
    <w:lvl w:ilvl="0" w:tplc="BE6245BC">
      <w:start w:val="1"/>
      <w:numFmt w:val="lowerLetter"/>
      <w:lvlText w:val="%1)"/>
      <w:lvlJc w:val="left"/>
      <w:pPr>
        <w:tabs>
          <w:tab w:val="num" w:pos="1440"/>
        </w:tabs>
        <w:ind w:left="144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5F7314"/>
    <w:multiLevelType w:val="hybridMultilevel"/>
    <w:tmpl w:val="9B324E2A"/>
    <w:lvl w:ilvl="0" w:tplc="406CD1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3B73A7"/>
    <w:multiLevelType w:val="hybridMultilevel"/>
    <w:tmpl w:val="324C071A"/>
    <w:lvl w:ilvl="0" w:tplc="629C540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113C54B2"/>
    <w:multiLevelType w:val="hybridMultilevel"/>
    <w:tmpl w:val="F5CC4E10"/>
    <w:lvl w:ilvl="0" w:tplc="D430F21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050431"/>
    <w:multiLevelType w:val="hybridMultilevel"/>
    <w:tmpl w:val="293C553E"/>
    <w:lvl w:ilvl="0" w:tplc="6F56CE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FF7D61"/>
    <w:multiLevelType w:val="hybridMultilevel"/>
    <w:tmpl w:val="10CA53FA"/>
    <w:lvl w:ilvl="0" w:tplc="137E43FC">
      <w:start w:val="1"/>
      <w:numFmt w:val="decimal"/>
      <w:lvlText w:val="(%1)"/>
      <w:lvlJc w:val="left"/>
      <w:pPr>
        <w:tabs>
          <w:tab w:val="num" w:pos="720"/>
        </w:tabs>
        <w:ind w:left="720" w:hanging="360"/>
      </w:pPr>
      <w:rPr>
        <w:rFonts w:cs="Times New Roman"/>
        <w:color w:val="auto"/>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8" w15:restartNumberingAfterBreak="0">
    <w:nsid w:val="13321390"/>
    <w:multiLevelType w:val="hybridMultilevel"/>
    <w:tmpl w:val="EF4E3E5C"/>
    <w:lvl w:ilvl="0" w:tplc="EB8C13DA">
      <w:start w:val="54"/>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13FD17A1"/>
    <w:multiLevelType w:val="hybridMultilevel"/>
    <w:tmpl w:val="0BFE936C"/>
    <w:lvl w:ilvl="0" w:tplc="28F24BC2">
      <w:start w:val="1"/>
      <w:numFmt w:val="lowerLetter"/>
      <w:lvlText w:val="%1)"/>
      <w:lvlJc w:val="left"/>
      <w:pPr>
        <w:tabs>
          <w:tab w:val="num" w:pos="1440"/>
        </w:tabs>
        <w:ind w:left="1440" w:hanging="360"/>
      </w:pPr>
      <w:rPr>
        <w:rFonts w:cs="Times New Roman"/>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94178AA"/>
    <w:multiLevelType w:val="hybridMultilevel"/>
    <w:tmpl w:val="CAE8C4E6"/>
    <w:lvl w:ilvl="0" w:tplc="041B0011">
      <w:start w:val="1"/>
      <w:numFmt w:val="decimal"/>
      <w:lvlText w:val="%1)"/>
      <w:lvlJc w:val="left"/>
      <w:pPr>
        <w:ind w:left="720" w:hanging="360"/>
      </w:pPr>
    </w:lvl>
    <w:lvl w:ilvl="1" w:tplc="3D82F1D0">
      <w:start w:val="1"/>
      <w:numFmt w:val="decimal"/>
      <w:lvlText w:val="(%2)"/>
      <w:lvlJc w:val="left"/>
      <w:pPr>
        <w:ind w:left="1440" w:hanging="360"/>
      </w:pPr>
      <w:rPr>
        <w:rFonts w:hint="default"/>
      </w:rPr>
    </w:lvl>
    <w:lvl w:ilvl="2" w:tplc="041B0011">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C95200"/>
    <w:multiLevelType w:val="hybridMultilevel"/>
    <w:tmpl w:val="1AA697A8"/>
    <w:lvl w:ilvl="0" w:tplc="B05C2CE2">
      <w:start w:val="3"/>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1C4D5B72"/>
    <w:multiLevelType w:val="hybridMultilevel"/>
    <w:tmpl w:val="3886EBEA"/>
    <w:lvl w:ilvl="0" w:tplc="573AB672">
      <w:start w:val="1"/>
      <w:numFmt w:val="lowerLetter"/>
      <w:lvlText w:val="%1)"/>
      <w:lvlJc w:val="left"/>
      <w:pPr>
        <w:tabs>
          <w:tab w:val="num" w:pos="1440"/>
        </w:tabs>
        <w:ind w:left="1440" w:hanging="360"/>
      </w:pPr>
      <w:rPr>
        <w:rFonts w:cs="Times New Roman" w:hint="default"/>
      </w:rPr>
    </w:lvl>
    <w:lvl w:ilvl="1" w:tplc="041B0019" w:tentative="1">
      <w:start w:val="1"/>
      <w:numFmt w:val="lowerLetter"/>
      <w:lvlText w:val="%2."/>
      <w:lvlJc w:val="left"/>
      <w:pPr>
        <w:tabs>
          <w:tab w:val="num" w:pos="2160"/>
        </w:tabs>
        <w:ind w:left="2160" w:hanging="360"/>
      </w:pPr>
      <w:rPr>
        <w:rFonts w:cs="Times New Roman"/>
      </w:rPr>
    </w:lvl>
    <w:lvl w:ilvl="2" w:tplc="041B001B" w:tentative="1">
      <w:start w:val="1"/>
      <w:numFmt w:val="lowerRoman"/>
      <w:lvlText w:val="%3."/>
      <w:lvlJc w:val="right"/>
      <w:pPr>
        <w:tabs>
          <w:tab w:val="num" w:pos="2880"/>
        </w:tabs>
        <w:ind w:left="2880" w:hanging="180"/>
      </w:pPr>
      <w:rPr>
        <w:rFonts w:cs="Times New Roman"/>
      </w:rPr>
    </w:lvl>
    <w:lvl w:ilvl="3" w:tplc="041B000F" w:tentative="1">
      <w:start w:val="1"/>
      <w:numFmt w:val="decimal"/>
      <w:lvlText w:val="%4."/>
      <w:lvlJc w:val="left"/>
      <w:pPr>
        <w:tabs>
          <w:tab w:val="num" w:pos="3600"/>
        </w:tabs>
        <w:ind w:left="3600" w:hanging="360"/>
      </w:pPr>
      <w:rPr>
        <w:rFonts w:cs="Times New Roman"/>
      </w:rPr>
    </w:lvl>
    <w:lvl w:ilvl="4" w:tplc="041B0019" w:tentative="1">
      <w:start w:val="1"/>
      <w:numFmt w:val="lowerLetter"/>
      <w:lvlText w:val="%5."/>
      <w:lvlJc w:val="left"/>
      <w:pPr>
        <w:tabs>
          <w:tab w:val="num" w:pos="4320"/>
        </w:tabs>
        <w:ind w:left="4320" w:hanging="360"/>
      </w:pPr>
      <w:rPr>
        <w:rFonts w:cs="Times New Roman"/>
      </w:rPr>
    </w:lvl>
    <w:lvl w:ilvl="5" w:tplc="041B001B" w:tentative="1">
      <w:start w:val="1"/>
      <w:numFmt w:val="lowerRoman"/>
      <w:lvlText w:val="%6."/>
      <w:lvlJc w:val="right"/>
      <w:pPr>
        <w:tabs>
          <w:tab w:val="num" w:pos="5040"/>
        </w:tabs>
        <w:ind w:left="5040" w:hanging="180"/>
      </w:pPr>
      <w:rPr>
        <w:rFonts w:cs="Times New Roman"/>
      </w:rPr>
    </w:lvl>
    <w:lvl w:ilvl="6" w:tplc="041B000F" w:tentative="1">
      <w:start w:val="1"/>
      <w:numFmt w:val="decimal"/>
      <w:lvlText w:val="%7."/>
      <w:lvlJc w:val="left"/>
      <w:pPr>
        <w:tabs>
          <w:tab w:val="num" w:pos="5760"/>
        </w:tabs>
        <w:ind w:left="5760" w:hanging="360"/>
      </w:pPr>
      <w:rPr>
        <w:rFonts w:cs="Times New Roman"/>
      </w:rPr>
    </w:lvl>
    <w:lvl w:ilvl="7" w:tplc="041B0019" w:tentative="1">
      <w:start w:val="1"/>
      <w:numFmt w:val="lowerLetter"/>
      <w:lvlText w:val="%8."/>
      <w:lvlJc w:val="left"/>
      <w:pPr>
        <w:tabs>
          <w:tab w:val="num" w:pos="6480"/>
        </w:tabs>
        <w:ind w:left="6480" w:hanging="360"/>
      </w:pPr>
      <w:rPr>
        <w:rFonts w:cs="Times New Roman"/>
      </w:rPr>
    </w:lvl>
    <w:lvl w:ilvl="8" w:tplc="041B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1CFA60FF"/>
    <w:multiLevelType w:val="hybridMultilevel"/>
    <w:tmpl w:val="C3AC10B4"/>
    <w:lvl w:ilvl="0" w:tplc="B05C2CE2">
      <w:start w:val="3"/>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4" w15:restartNumberingAfterBreak="0">
    <w:nsid w:val="1D660A03"/>
    <w:multiLevelType w:val="hybridMultilevel"/>
    <w:tmpl w:val="79CE751A"/>
    <w:lvl w:ilvl="0" w:tplc="7E842902">
      <w:start w:val="1"/>
      <w:numFmt w:val="decimal"/>
      <w:lvlText w:val="(%1)"/>
      <w:lvlJc w:val="left"/>
      <w:pPr>
        <w:tabs>
          <w:tab w:val="num" w:pos="981"/>
        </w:tabs>
        <w:ind w:left="981" w:hanging="555"/>
      </w:pPr>
      <w:rPr>
        <w:rFonts w:hint="default"/>
        <w:i w:val="0"/>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15" w15:restartNumberingAfterBreak="0">
    <w:nsid w:val="1E293857"/>
    <w:multiLevelType w:val="hybridMultilevel"/>
    <w:tmpl w:val="594E578E"/>
    <w:lvl w:ilvl="0" w:tplc="B05C2CE2">
      <w:start w:val="3"/>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6" w15:restartNumberingAfterBreak="0">
    <w:nsid w:val="1EA148C8"/>
    <w:multiLevelType w:val="hybridMultilevel"/>
    <w:tmpl w:val="ABA41EC4"/>
    <w:lvl w:ilvl="0" w:tplc="5D48F940">
      <w:start w:val="1"/>
      <w:numFmt w:val="decimal"/>
      <w:lvlText w:val="(%1)"/>
      <w:lvlJc w:val="left"/>
      <w:pPr>
        <w:ind w:left="786" w:hanging="360"/>
      </w:pPr>
      <w:rPr>
        <w:rFonts w:hint="default"/>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39B27E7"/>
    <w:multiLevelType w:val="hybridMultilevel"/>
    <w:tmpl w:val="28AC9372"/>
    <w:lvl w:ilvl="0" w:tplc="1C58D646">
      <w:start w:val="1"/>
      <w:numFmt w:val="bullet"/>
      <w:lvlText w:val="-"/>
      <w:lvlJc w:val="left"/>
      <w:pPr>
        <w:tabs>
          <w:tab w:val="num" w:pos="720"/>
        </w:tabs>
        <w:ind w:left="720" w:hanging="360"/>
      </w:pPr>
      <w:rPr>
        <w:rFonts w:ascii="Times New Roman" w:hAnsi="Times New Roman" w:hint="default"/>
      </w:rPr>
    </w:lvl>
    <w:lvl w:ilvl="1" w:tplc="B4583710" w:tentative="1">
      <w:start w:val="1"/>
      <w:numFmt w:val="bullet"/>
      <w:lvlText w:val="-"/>
      <w:lvlJc w:val="left"/>
      <w:pPr>
        <w:tabs>
          <w:tab w:val="num" w:pos="1440"/>
        </w:tabs>
        <w:ind w:left="1440" w:hanging="360"/>
      </w:pPr>
      <w:rPr>
        <w:rFonts w:ascii="Times New Roman" w:hAnsi="Times New Roman" w:hint="default"/>
      </w:rPr>
    </w:lvl>
    <w:lvl w:ilvl="2" w:tplc="AFC6AA30" w:tentative="1">
      <w:start w:val="1"/>
      <w:numFmt w:val="bullet"/>
      <w:lvlText w:val="-"/>
      <w:lvlJc w:val="left"/>
      <w:pPr>
        <w:tabs>
          <w:tab w:val="num" w:pos="2160"/>
        </w:tabs>
        <w:ind w:left="2160" w:hanging="360"/>
      </w:pPr>
      <w:rPr>
        <w:rFonts w:ascii="Times New Roman" w:hAnsi="Times New Roman" w:hint="default"/>
      </w:rPr>
    </w:lvl>
    <w:lvl w:ilvl="3" w:tplc="707E1BD8" w:tentative="1">
      <w:start w:val="1"/>
      <w:numFmt w:val="bullet"/>
      <w:lvlText w:val="-"/>
      <w:lvlJc w:val="left"/>
      <w:pPr>
        <w:tabs>
          <w:tab w:val="num" w:pos="2880"/>
        </w:tabs>
        <w:ind w:left="2880" w:hanging="360"/>
      </w:pPr>
      <w:rPr>
        <w:rFonts w:ascii="Times New Roman" w:hAnsi="Times New Roman" w:hint="default"/>
      </w:rPr>
    </w:lvl>
    <w:lvl w:ilvl="4" w:tplc="9252DB78" w:tentative="1">
      <w:start w:val="1"/>
      <w:numFmt w:val="bullet"/>
      <w:lvlText w:val="-"/>
      <w:lvlJc w:val="left"/>
      <w:pPr>
        <w:tabs>
          <w:tab w:val="num" w:pos="3600"/>
        </w:tabs>
        <w:ind w:left="3600" w:hanging="360"/>
      </w:pPr>
      <w:rPr>
        <w:rFonts w:ascii="Times New Roman" w:hAnsi="Times New Roman" w:hint="default"/>
      </w:rPr>
    </w:lvl>
    <w:lvl w:ilvl="5" w:tplc="375AC8AE" w:tentative="1">
      <w:start w:val="1"/>
      <w:numFmt w:val="bullet"/>
      <w:lvlText w:val="-"/>
      <w:lvlJc w:val="left"/>
      <w:pPr>
        <w:tabs>
          <w:tab w:val="num" w:pos="4320"/>
        </w:tabs>
        <w:ind w:left="4320" w:hanging="360"/>
      </w:pPr>
      <w:rPr>
        <w:rFonts w:ascii="Times New Roman" w:hAnsi="Times New Roman" w:hint="default"/>
      </w:rPr>
    </w:lvl>
    <w:lvl w:ilvl="6" w:tplc="61CA000A" w:tentative="1">
      <w:start w:val="1"/>
      <w:numFmt w:val="bullet"/>
      <w:lvlText w:val="-"/>
      <w:lvlJc w:val="left"/>
      <w:pPr>
        <w:tabs>
          <w:tab w:val="num" w:pos="5040"/>
        </w:tabs>
        <w:ind w:left="5040" w:hanging="360"/>
      </w:pPr>
      <w:rPr>
        <w:rFonts w:ascii="Times New Roman" w:hAnsi="Times New Roman" w:hint="default"/>
      </w:rPr>
    </w:lvl>
    <w:lvl w:ilvl="7" w:tplc="DA10267A" w:tentative="1">
      <w:start w:val="1"/>
      <w:numFmt w:val="bullet"/>
      <w:lvlText w:val="-"/>
      <w:lvlJc w:val="left"/>
      <w:pPr>
        <w:tabs>
          <w:tab w:val="num" w:pos="5760"/>
        </w:tabs>
        <w:ind w:left="5760" w:hanging="360"/>
      </w:pPr>
      <w:rPr>
        <w:rFonts w:ascii="Times New Roman" w:hAnsi="Times New Roman" w:hint="default"/>
      </w:rPr>
    </w:lvl>
    <w:lvl w:ilvl="8" w:tplc="A222907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4230308"/>
    <w:multiLevelType w:val="hybridMultilevel"/>
    <w:tmpl w:val="EDB6E116"/>
    <w:lvl w:ilvl="0" w:tplc="B564674C">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9" w15:restartNumberingAfterBreak="0">
    <w:nsid w:val="250E4FBF"/>
    <w:multiLevelType w:val="hybridMultilevel"/>
    <w:tmpl w:val="88D61500"/>
    <w:lvl w:ilvl="0" w:tplc="8A02DACE">
      <w:start w:val="1"/>
      <w:numFmt w:val="decimal"/>
      <w:lvlText w:val="(%1)"/>
      <w:lvlJc w:val="left"/>
      <w:pPr>
        <w:ind w:left="786" w:hanging="360"/>
      </w:pPr>
      <w:rPr>
        <w:rFonts w:eastAsia="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6054E8E"/>
    <w:multiLevelType w:val="hybridMultilevel"/>
    <w:tmpl w:val="CF42AABA"/>
    <w:lvl w:ilvl="0" w:tplc="041B0017">
      <w:start w:val="1"/>
      <w:numFmt w:val="lowerLetter"/>
      <w:lvlText w:val="%1)"/>
      <w:lvlJc w:val="left"/>
      <w:pPr>
        <w:ind w:left="2205" w:hanging="360"/>
      </w:pPr>
    </w:lvl>
    <w:lvl w:ilvl="1" w:tplc="041B0019">
      <w:start w:val="1"/>
      <w:numFmt w:val="lowerLetter"/>
      <w:lvlText w:val="%2."/>
      <w:lvlJc w:val="left"/>
      <w:pPr>
        <w:ind w:left="2925" w:hanging="360"/>
      </w:pPr>
    </w:lvl>
    <w:lvl w:ilvl="2" w:tplc="041B001B">
      <w:start w:val="1"/>
      <w:numFmt w:val="lowerRoman"/>
      <w:lvlText w:val="%3."/>
      <w:lvlJc w:val="right"/>
      <w:pPr>
        <w:ind w:left="3645" w:hanging="180"/>
      </w:pPr>
    </w:lvl>
    <w:lvl w:ilvl="3" w:tplc="041B000F">
      <w:start w:val="1"/>
      <w:numFmt w:val="decimal"/>
      <w:lvlText w:val="%4."/>
      <w:lvlJc w:val="left"/>
      <w:pPr>
        <w:ind w:left="4365" w:hanging="360"/>
      </w:pPr>
    </w:lvl>
    <w:lvl w:ilvl="4" w:tplc="041B0019">
      <w:start w:val="1"/>
      <w:numFmt w:val="lowerLetter"/>
      <w:lvlText w:val="%5."/>
      <w:lvlJc w:val="left"/>
      <w:pPr>
        <w:ind w:left="5085" w:hanging="360"/>
      </w:pPr>
    </w:lvl>
    <w:lvl w:ilvl="5" w:tplc="041B001B">
      <w:start w:val="1"/>
      <w:numFmt w:val="lowerRoman"/>
      <w:lvlText w:val="%6."/>
      <w:lvlJc w:val="right"/>
      <w:pPr>
        <w:ind w:left="5805" w:hanging="180"/>
      </w:pPr>
    </w:lvl>
    <w:lvl w:ilvl="6" w:tplc="041B000F">
      <w:start w:val="1"/>
      <w:numFmt w:val="decimal"/>
      <w:lvlText w:val="%7."/>
      <w:lvlJc w:val="left"/>
      <w:pPr>
        <w:ind w:left="6525" w:hanging="360"/>
      </w:pPr>
    </w:lvl>
    <w:lvl w:ilvl="7" w:tplc="041B0019">
      <w:start w:val="1"/>
      <w:numFmt w:val="lowerLetter"/>
      <w:lvlText w:val="%8."/>
      <w:lvlJc w:val="left"/>
      <w:pPr>
        <w:ind w:left="7245" w:hanging="360"/>
      </w:pPr>
    </w:lvl>
    <w:lvl w:ilvl="8" w:tplc="041B001B">
      <w:start w:val="1"/>
      <w:numFmt w:val="lowerRoman"/>
      <w:lvlText w:val="%9."/>
      <w:lvlJc w:val="right"/>
      <w:pPr>
        <w:ind w:left="7965" w:hanging="180"/>
      </w:pPr>
    </w:lvl>
  </w:abstractNum>
  <w:abstractNum w:abstractNumId="21" w15:restartNumberingAfterBreak="0">
    <w:nsid w:val="28003C92"/>
    <w:multiLevelType w:val="hybridMultilevel"/>
    <w:tmpl w:val="BB3C76A8"/>
    <w:lvl w:ilvl="0" w:tplc="7B7A553A">
      <w:start w:val="1"/>
      <w:numFmt w:val="decimal"/>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A1754D"/>
    <w:multiLevelType w:val="hybridMultilevel"/>
    <w:tmpl w:val="C0FE4BA0"/>
    <w:lvl w:ilvl="0" w:tplc="8B0232D6">
      <w:start w:val="1"/>
      <w:numFmt w:val="bullet"/>
      <w:lvlText w:val="-"/>
      <w:lvlJc w:val="left"/>
      <w:pPr>
        <w:ind w:left="1428" w:hanging="360"/>
      </w:pPr>
      <w:rPr>
        <w:rFonts w:ascii="SimSun" w:eastAsia="SimSun" w:hAnsi="SimSun" w:hint="eastAsia"/>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28F913C3"/>
    <w:multiLevelType w:val="hybridMultilevel"/>
    <w:tmpl w:val="147AD9FE"/>
    <w:lvl w:ilvl="0" w:tplc="7B5CE81C">
      <w:start w:val="1"/>
      <w:numFmt w:val="decimal"/>
      <w:lvlText w:val="(%1)"/>
      <w:lvlJc w:val="left"/>
      <w:pPr>
        <w:tabs>
          <w:tab w:val="num" w:pos="720"/>
        </w:tabs>
        <w:ind w:left="720" w:hanging="360"/>
      </w:pPr>
      <w:rPr>
        <w:rFonts w:cs="Times New Roman"/>
        <w:i w:val="0"/>
      </w:rPr>
    </w:lvl>
    <w:lvl w:ilvl="1" w:tplc="0D3AB29E">
      <w:start w:val="4"/>
      <w:numFmt w:val="bullet"/>
      <w:lvlText w:val="-"/>
      <w:lvlJc w:val="left"/>
      <w:pPr>
        <w:tabs>
          <w:tab w:val="num" w:pos="1440"/>
        </w:tabs>
        <w:ind w:left="1440" w:hanging="360"/>
      </w:pPr>
      <w:rPr>
        <w:rFonts w:ascii="Times New Roman" w:eastAsia="Times New Roman" w:hAnsi="Times New Roman" w:hint="default"/>
      </w:rPr>
    </w:lvl>
    <w:lvl w:ilvl="2" w:tplc="210C4738">
      <w:start w:val="1"/>
      <w:numFmt w:val="lowerLetter"/>
      <w:lvlText w:val="%3)"/>
      <w:lvlJc w:val="left"/>
      <w:pPr>
        <w:tabs>
          <w:tab w:val="num" w:pos="2340"/>
        </w:tabs>
        <w:ind w:left="2340" w:hanging="360"/>
      </w:pPr>
      <w:rPr>
        <w:rFonts w:hint="default"/>
      </w:rPr>
    </w:lvl>
    <w:lvl w:ilvl="3" w:tplc="B564674C">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9FD7F1B"/>
    <w:multiLevelType w:val="hybridMultilevel"/>
    <w:tmpl w:val="5ABEBCF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771"/>
        </w:tabs>
        <w:ind w:left="2771" w:hanging="360"/>
      </w:pPr>
      <w:rPr>
        <w:rFonts w:cs="Times New Roman"/>
        <w:i w:val="0"/>
        <w:color w:val="auto"/>
        <w:sz w:val="24"/>
        <w:szCs w:val="24"/>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2AF06698"/>
    <w:multiLevelType w:val="hybridMultilevel"/>
    <w:tmpl w:val="49E40B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F50675"/>
    <w:multiLevelType w:val="hybridMultilevel"/>
    <w:tmpl w:val="5D8A006A"/>
    <w:lvl w:ilvl="0" w:tplc="931AE07E">
      <w:start w:val="1"/>
      <w:numFmt w:val="decimal"/>
      <w:lvlText w:val="(%1)"/>
      <w:lvlJc w:val="left"/>
      <w:pPr>
        <w:tabs>
          <w:tab w:val="num" w:pos="644"/>
        </w:tabs>
        <w:ind w:left="644" w:hanging="360"/>
      </w:pPr>
      <w:rPr>
        <w:rFonts w:cs="Times New Roman"/>
        <w:color w:val="auto"/>
      </w:rPr>
    </w:lvl>
    <w:lvl w:ilvl="1" w:tplc="5BD0A4BE">
      <w:start w:val="1"/>
      <w:numFmt w:val="lowerLetter"/>
      <w:lvlText w:val="%2)"/>
      <w:lvlJc w:val="left"/>
      <w:pPr>
        <w:tabs>
          <w:tab w:val="num" w:pos="1440"/>
        </w:tabs>
        <w:ind w:left="1440" w:hanging="360"/>
      </w:pPr>
      <w:rPr>
        <w:rFonts w:hint="default"/>
        <w:strike w:val="0"/>
      </w:rPr>
    </w:lvl>
    <w:lvl w:ilvl="2" w:tplc="B564674C">
      <w:start w:val="1"/>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7" w15:restartNumberingAfterBreak="0">
    <w:nsid w:val="2C173A5E"/>
    <w:multiLevelType w:val="hybridMultilevel"/>
    <w:tmpl w:val="5ABEBCF2"/>
    <w:lvl w:ilvl="0" w:tplc="B564674C">
      <w:start w:val="1"/>
      <w:numFmt w:val="decimal"/>
      <w:lvlText w:val="(%1)"/>
      <w:lvlJc w:val="left"/>
      <w:pPr>
        <w:tabs>
          <w:tab w:val="num" w:pos="720"/>
        </w:tabs>
        <w:ind w:left="720" w:hanging="360"/>
      </w:pPr>
      <w:rPr>
        <w:rFonts w:cs="Times New Roman"/>
      </w:rPr>
    </w:lvl>
    <w:lvl w:ilvl="1" w:tplc="3348A22A">
      <w:start w:val="1"/>
      <w:numFmt w:val="lowerLetter"/>
      <w:lvlText w:val="%2)"/>
      <w:lvlJc w:val="left"/>
      <w:pPr>
        <w:tabs>
          <w:tab w:val="num" w:pos="1440"/>
        </w:tabs>
        <w:ind w:left="1440" w:hanging="360"/>
      </w:pPr>
      <w:rPr>
        <w:rFonts w:cs="Times New Roman"/>
      </w:rPr>
    </w:lvl>
    <w:lvl w:ilvl="2" w:tplc="0FA47CA2">
      <w:start w:val="1"/>
      <w:numFmt w:val="decimal"/>
      <w:lvlText w:val="(%3)"/>
      <w:lvlJc w:val="left"/>
      <w:pPr>
        <w:tabs>
          <w:tab w:val="num" w:pos="2771"/>
        </w:tabs>
        <w:ind w:left="2771" w:hanging="360"/>
      </w:pPr>
      <w:rPr>
        <w:rFonts w:cs="Times New Roman"/>
        <w:i w:val="0"/>
        <w:color w:val="auto"/>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8" w15:restartNumberingAfterBreak="0">
    <w:nsid w:val="2C2D78CA"/>
    <w:multiLevelType w:val="hybridMultilevel"/>
    <w:tmpl w:val="7BA276A4"/>
    <w:lvl w:ilvl="0" w:tplc="D430F21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C4517F3"/>
    <w:multiLevelType w:val="hybridMultilevel"/>
    <w:tmpl w:val="C3367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50360A"/>
    <w:multiLevelType w:val="hybridMultilevel"/>
    <w:tmpl w:val="B06CCE48"/>
    <w:lvl w:ilvl="0" w:tplc="A682622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D427801"/>
    <w:multiLevelType w:val="hybridMultilevel"/>
    <w:tmpl w:val="149E2F72"/>
    <w:lvl w:ilvl="0" w:tplc="B564674C">
      <w:start w:val="1"/>
      <w:numFmt w:val="decimal"/>
      <w:lvlText w:val="(%1)"/>
      <w:lvlJc w:val="left"/>
      <w:pPr>
        <w:tabs>
          <w:tab w:val="num" w:pos="502"/>
        </w:tabs>
        <w:ind w:left="502"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2" w15:restartNumberingAfterBreak="0">
    <w:nsid w:val="2F1D2C79"/>
    <w:multiLevelType w:val="hybridMultilevel"/>
    <w:tmpl w:val="94DEA8EC"/>
    <w:lvl w:ilvl="0" w:tplc="21DC67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04D31E5"/>
    <w:multiLevelType w:val="hybridMultilevel"/>
    <w:tmpl w:val="9C0E4F4A"/>
    <w:lvl w:ilvl="0" w:tplc="B05C2CE2">
      <w:start w:val="3"/>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4" w15:restartNumberingAfterBreak="0">
    <w:nsid w:val="318E554D"/>
    <w:multiLevelType w:val="hybridMultilevel"/>
    <w:tmpl w:val="DA48B3C0"/>
    <w:lvl w:ilvl="0" w:tplc="878ED7A2">
      <w:start w:val="1"/>
      <w:numFmt w:val="bullet"/>
      <w:lvlText w:val="-"/>
      <w:lvlJc w:val="left"/>
      <w:pPr>
        <w:ind w:left="426" w:hanging="360"/>
      </w:pPr>
      <w:rPr>
        <w:rFonts w:ascii="Times New Roman" w:eastAsia="Times New Roman" w:hAnsi="Times New Roman" w:cs="Times New Roman" w:hint="default"/>
      </w:rPr>
    </w:lvl>
    <w:lvl w:ilvl="1" w:tplc="041B0003" w:tentative="1">
      <w:start w:val="1"/>
      <w:numFmt w:val="bullet"/>
      <w:lvlText w:val="o"/>
      <w:lvlJc w:val="left"/>
      <w:pPr>
        <w:ind w:left="1146" w:hanging="360"/>
      </w:pPr>
      <w:rPr>
        <w:rFonts w:ascii="Courier New" w:hAnsi="Courier New" w:cs="Courier New" w:hint="default"/>
      </w:rPr>
    </w:lvl>
    <w:lvl w:ilvl="2" w:tplc="041B0005" w:tentative="1">
      <w:start w:val="1"/>
      <w:numFmt w:val="bullet"/>
      <w:lvlText w:val=""/>
      <w:lvlJc w:val="left"/>
      <w:pPr>
        <w:ind w:left="1866" w:hanging="360"/>
      </w:pPr>
      <w:rPr>
        <w:rFonts w:ascii="Wingdings" w:hAnsi="Wingdings" w:hint="default"/>
      </w:rPr>
    </w:lvl>
    <w:lvl w:ilvl="3" w:tplc="041B0001" w:tentative="1">
      <w:start w:val="1"/>
      <w:numFmt w:val="bullet"/>
      <w:lvlText w:val=""/>
      <w:lvlJc w:val="left"/>
      <w:pPr>
        <w:ind w:left="2586" w:hanging="360"/>
      </w:pPr>
      <w:rPr>
        <w:rFonts w:ascii="Symbol" w:hAnsi="Symbol" w:hint="default"/>
      </w:rPr>
    </w:lvl>
    <w:lvl w:ilvl="4" w:tplc="041B0003" w:tentative="1">
      <w:start w:val="1"/>
      <w:numFmt w:val="bullet"/>
      <w:lvlText w:val="o"/>
      <w:lvlJc w:val="left"/>
      <w:pPr>
        <w:ind w:left="3306" w:hanging="360"/>
      </w:pPr>
      <w:rPr>
        <w:rFonts w:ascii="Courier New" w:hAnsi="Courier New" w:cs="Courier New" w:hint="default"/>
      </w:rPr>
    </w:lvl>
    <w:lvl w:ilvl="5" w:tplc="041B0005" w:tentative="1">
      <w:start w:val="1"/>
      <w:numFmt w:val="bullet"/>
      <w:lvlText w:val=""/>
      <w:lvlJc w:val="left"/>
      <w:pPr>
        <w:ind w:left="4026" w:hanging="360"/>
      </w:pPr>
      <w:rPr>
        <w:rFonts w:ascii="Wingdings" w:hAnsi="Wingdings" w:hint="default"/>
      </w:rPr>
    </w:lvl>
    <w:lvl w:ilvl="6" w:tplc="041B0001" w:tentative="1">
      <w:start w:val="1"/>
      <w:numFmt w:val="bullet"/>
      <w:lvlText w:val=""/>
      <w:lvlJc w:val="left"/>
      <w:pPr>
        <w:ind w:left="4746" w:hanging="360"/>
      </w:pPr>
      <w:rPr>
        <w:rFonts w:ascii="Symbol" w:hAnsi="Symbol" w:hint="default"/>
      </w:rPr>
    </w:lvl>
    <w:lvl w:ilvl="7" w:tplc="041B0003" w:tentative="1">
      <w:start w:val="1"/>
      <w:numFmt w:val="bullet"/>
      <w:lvlText w:val="o"/>
      <w:lvlJc w:val="left"/>
      <w:pPr>
        <w:ind w:left="5466" w:hanging="360"/>
      </w:pPr>
      <w:rPr>
        <w:rFonts w:ascii="Courier New" w:hAnsi="Courier New" w:cs="Courier New" w:hint="default"/>
      </w:rPr>
    </w:lvl>
    <w:lvl w:ilvl="8" w:tplc="041B0005" w:tentative="1">
      <w:start w:val="1"/>
      <w:numFmt w:val="bullet"/>
      <w:lvlText w:val=""/>
      <w:lvlJc w:val="left"/>
      <w:pPr>
        <w:ind w:left="6186" w:hanging="360"/>
      </w:pPr>
      <w:rPr>
        <w:rFonts w:ascii="Wingdings" w:hAnsi="Wingdings" w:hint="default"/>
      </w:rPr>
    </w:lvl>
  </w:abstractNum>
  <w:abstractNum w:abstractNumId="35" w15:restartNumberingAfterBreak="0">
    <w:nsid w:val="35473036"/>
    <w:multiLevelType w:val="hybridMultilevel"/>
    <w:tmpl w:val="2586E8A8"/>
    <w:lvl w:ilvl="0" w:tplc="0D3AB29E">
      <w:start w:val="4"/>
      <w:numFmt w:val="bullet"/>
      <w:lvlText w:val="-"/>
      <w:lvlJc w:val="left"/>
      <w:pPr>
        <w:tabs>
          <w:tab w:val="num" w:pos="720"/>
        </w:tabs>
        <w:ind w:left="720" w:hanging="360"/>
      </w:pPr>
      <w:rPr>
        <w:rFonts w:ascii="Times New Roman" w:eastAsia="Times New Roman" w:hAnsi="Times New Roman" w:hint="default"/>
        <w:sz w:val="22"/>
      </w:rPr>
    </w:lvl>
    <w:lvl w:ilvl="1" w:tplc="0D3AB29E">
      <w:start w:val="4"/>
      <w:numFmt w:val="bullet"/>
      <w:lvlText w:val="-"/>
      <w:lvlJc w:val="left"/>
      <w:pPr>
        <w:tabs>
          <w:tab w:val="num" w:pos="1440"/>
        </w:tabs>
        <w:ind w:left="1440" w:hanging="360"/>
      </w:pPr>
      <w:rPr>
        <w:rFonts w:ascii="Times New Roman" w:eastAsia="Times New Roman" w:hAnsi="Times New Roman" w:hint="default"/>
        <w:sz w:val="22"/>
      </w:rPr>
    </w:lvl>
    <w:lvl w:ilvl="2" w:tplc="6164BCFC">
      <w:start w:val="1"/>
      <w:numFmt w:val="lowerLetter"/>
      <w:lvlText w:val="%3)"/>
      <w:lvlJc w:val="left"/>
      <w:pPr>
        <w:tabs>
          <w:tab w:val="num" w:pos="2340"/>
        </w:tabs>
        <w:ind w:left="2340" w:hanging="360"/>
      </w:pPr>
      <w:rPr>
        <w:rFonts w:cs="Times New Roman" w:hint="default"/>
        <w:sz w:val="22"/>
        <w:szCs w:val="22"/>
      </w:rPr>
    </w:lvl>
    <w:lvl w:ilvl="3" w:tplc="F0F0F034">
      <w:start w:val="1"/>
      <w:numFmt w:val="lowerLetter"/>
      <w:lvlText w:val="%4)"/>
      <w:lvlJc w:val="left"/>
      <w:pPr>
        <w:tabs>
          <w:tab w:val="num" w:pos="2880"/>
        </w:tabs>
        <w:ind w:left="2880" w:hanging="360"/>
      </w:pPr>
      <w:rPr>
        <w:rFonts w:cs="Times New Roman" w:hint="default"/>
        <w:sz w:val="22"/>
        <w:szCs w:val="22"/>
      </w:rPr>
    </w:lvl>
    <w:lvl w:ilvl="4" w:tplc="09A8CE0E">
      <w:start w:val="1"/>
      <w:numFmt w:val="decimal"/>
      <w:lvlText w:val="(%5)"/>
      <w:lvlJc w:val="left"/>
      <w:pPr>
        <w:ind w:left="3600" w:hanging="360"/>
      </w:pPr>
      <w:rPr>
        <w:rFonts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7F908D9"/>
    <w:multiLevelType w:val="hybridMultilevel"/>
    <w:tmpl w:val="4D762114"/>
    <w:lvl w:ilvl="0" w:tplc="04FECA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84B5E5B"/>
    <w:multiLevelType w:val="hybridMultilevel"/>
    <w:tmpl w:val="4AD2DA58"/>
    <w:lvl w:ilvl="0" w:tplc="B05C2CE2">
      <w:start w:val="3"/>
      <w:numFmt w:val="bullet"/>
      <w:lvlText w:val="-"/>
      <w:lvlJc w:val="left"/>
      <w:pPr>
        <w:ind w:left="2138" w:hanging="360"/>
      </w:pPr>
      <w:rPr>
        <w:rFonts w:ascii="Times New Roman" w:eastAsia="Times New Roman" w:hAnsi="Times New Roman" w:cs="Times New Roman"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start w:val="1"/>
      <w:numFmt w:val="bullet"/>
      <w:lvlText w:val=""/>
      <w:lvlJc w:val="left"/>
      <w:pPr>
        <w:ind w:left="4298" w:hanging="360"/>
      </w:pPr>
      <w:rPr>
        <w:rFonts w:ascii="Symbol" w:hAnsi="Symbol" w:hint="default"/>
      </w:rPr>
    </w:lvl>
    <w:lvl w:ilvl="4" w:tplc="041B0003">
      <w:start w:val="1"/>
      <w:numFmt w:val="bullet"/>
      <w:lvlText w:val="o"/>
      <w:lvlJc w:val="left"/>
      <w:pPr>
        <w:ind w:left="5018" w:hanging="360"/>
      </w:pPr>
      <w:rPr>
        <w:rFonts w:ascii="Courier New" w:hAnsi="Courier New" w:cs="Courier New" w:hint="default"/>
      </w:rPr>
    </w:lvl>
    <w:lvl w:ilvl="5" w:tplc="041B0005">
      <w:start w:val="1"/>
      <w:numFmt w:val="bullet"/>
      <w:lvlText w:val=""/>
      <w:lvlJc w:val="left"/>
      <w:pPr>
        <w:ind w:left="5738" w:hanging="360"/>
      </w:pPr>
      <w:rPr>
        <w:rFonts w:ascii="Wingdings" w:hAnsi="Wingdings" w:hint="default"/>
      </w:rPr>
    </w:lvl>
    <w:lvl w:ilvl="6" w:tplc="041B0001">
      <w:start w:val="1"/>
      <w:numFmt w:val="bullet"/>
      <w:lvlText w:val=""/>
      <w:lvlJc w:val="left"/>
      <w:pPr>
        <w:ind w:left="6458" w:hanging="360"/>
      </w:pPr>
      <w:rPr>
        <w:rFonts w:ascii="Symbol" w:hAnsi="Symbol" w:hint="default"/>
      </w:rPr>
    </w:lvl>
    <w:lvl w:ilvl="7" w:tplc="041B0003">
      <w:start w:val="1"/>
      <w:numFmt w:val="bullet"/>
      <w:lvlText w:val="o"/>
      <w:lvlJc w:val="left"/>
      <w:pPr>
        <w:ind w:left="7178" w:hanging="360"/>
      </w:pPr>
      <w:rPr>
        <w:rFonts w:ascii="Courier New" w:hAnsi="Courier New" w:cs="Courier New" w:hint="default"/>
      </w:rPr>
    </w:lvl>
    <w:lvl w:ilvl="8" w:tplc="041B0005">
      <w:start w:val="1"/>
      <w:numFmt w:val="bullet"/>
      <w:lvlText w:val=""/>
      <w:lvlJc w:val="left"/>
      <w:pPr>
        <w:ind w:left="7898" w:hanging="360"/>
      </w:pPr>
      <w:rPr>
        <w:rFonts w:ascii="Wingdings" w:hAnsi="Wingdings" w:hint="default"/>
      </w:rPr>
    </w:lvl>
  </w:abstractNum>
  <w:abstractNum w:abstractNumId="38" w15:restartNumberingAfterBreak="0">
    <w:nsid w:val="39646EB8"/>
    <w:multiLevelType w:val="hybridMultilevel"/>
    <w:tmpl w:val="65F84DDC"/>
    <w:lvl w:ilvl="0" w:tplc="8414660A">
      <w:start w:val="1"/>
      <w:numFmt w:val="decimal"/>
      <w:lvlText w:val="(%1)"/>
      <w:lvlJc w:val="left"/>
      <w:pPr>
        <w:tabs>
          <w:tab w:val="num" w:pos="720"/>
        </w:tabs>
        <w:ind w:left="720" w:hanging="360"/>
      </w:pPr>
      <w:rPr>
        <w:rFonts w:cs="Times New Roman"/>
        <w:strike w:val="0"/>
        <w:color w:val="auto"/>
      </w:rPr>
    </w:lvl>
    <w:lvl w:ilvl="1" w:tplc="F9C472B4">
      <w:start w:val="1"/>
      <w:numFmt w:val="lowerLetter"/>
      <w:lvlText w:val="%2)"/>
      <w:lvlJc w:val="left"/>
      <w:pPr>
        <w:tabs>
          <w:tab w:val="num" w:pos="1440"/>
        </w:tabs>
        <w:ind w:left="1440" w:hanging="360"/>
      </w:pPr>
      <w:rPr>
        <w:rFonts w:cs="Times New Roman"/>
        <w:i w:val="0"/>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9" w15:restartNumberingAfterBreak="0">
    <w:nsid w:val="398F7018"/>
    <w:multiLevelType w:val="hybridMultilevel"/>
    <w:tmpl w:val="FE6E6AF0"/>
    <w:lvl w:ilvl="0" w:tplc="0D3AB29E">
      <w:start w:val="4"/>
      <w:numFmt w:val="bullet"/>
      <w:lvlText w:val="-"/>
      <w:lvlJc w:val="left"/>
      <w:pPr>
        <w:tabs>
          <w:tab w:val="num" w:pos="1065"/>
        </w:tabs>
        <w:ind w:left="1065" w:hanging="360"/>
      </w:pPr>
      <w:rPr>
        <w:rFonts w:ascii="Times New Roman" w:eastAsia="Times New Roman" w:hAnsi="Times New Roman" w:hint="default"/>
      </w:rPr>
    </w:lvl>
    <w:lvl w:ilvl="1" w:tplc="041B0003" w:tentative="1">
      <w:start w:val="1"/>
      <w:numFmt w:val="bullet"/>
      <w:lvlText w:val="o"/>
      <w:lvlJc w:val="left"/>
      <w:pPr>
        <w:tabs>
          <w:tab w:val="num" w:pos="1785"/>
        </w:tabs>
        <w:ind w:left="1785" w:hanging="360"/>
      </w:pPr>
      <w:rPr>
        <w:rFonts w:ascii="Courier New" w:hAnsi="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40" w15:restartNumberingAfterBreak="0">
    <w:nsid w:val="3AE51403"/>
    <w:multiLevelType w:val="hybridMultilevel"/>
    <w:tmpl w:val="C2DE55D4"/>
    <w:lvl w:ilvl="0" w:tplc="D430F21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B1010B9"/>
    <w:multiLevelType w:val="hybridMultilevel"/>
    <w:tmpl w:val="74AC5DB8"/>
    <w:lvl w:ilvl="0" w:tplc="5BD0A4BE">
      <w:start w:val="1"/>
      <w:numFmt w:val="lowerLetter"/>
      <w:lvlText w:val="%1)"/>
      <w:lvlJc w:val="left"/>
      <w:pPr>
        <w:tabs>
          <w:tab w:val="num" w:pos="1440"/>
        </w:tabs>
        <w:ind w:left="144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47415E"/>
    <w:multiLevelType w:val="hybridMultilevel"/>
    <w:tmpl w:val="E306009A"/>
    <w:lvl w:ilvl="0" w:tplc="8BA2682A">
      <w:start w:val="1"/>
      <w:numFmt w:val="decimal"/>
      <w:lvlText w:val="(%1)"/>
      <w:lvlJc w:val="left"/>
      <w:pPr>
        <w:tabs>
          <w:tab w:val="num" w:pos="720"/>
        </w:tabs>
        <w:ind w:left="720" w:hanging="360"/>
      </w:pPr>
      <w:rPr>
        <w:rFonts w:cs="Times New Roman"/>
        <w:i w:val="0"/>
        <w:sz w:val="24"/>
        <w:szCs w:val="24"/>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3" w15:restartNumberingAfterBreak="0">
    <w:nsid w:val="3C7F12D1"/>
    <w:multiLevelType w:val="hybridMultilevel"/>
    <w:tmpl w:val="F24CEF52"/>
    <w:lvl w:ilvl="0" w:tplc="C2AA908C">
      <w:start w:val="1"/>
      <w:numFmt w:val="decimal"/>
      <w:lvlText w:val="(%1)"/>
      <w:lvlJc w:val="left"/>
      <w:pPr>
        <w:tabs>
          <w:tab w:val="num" w:pos="720"/>
        </w:tabs>
        <w:ind w:left="720" w:hanging="360"/>
      </w:pPr>
      <w:rPr>
        <w:rFonts w:cs="Times New Roman" w:hint="default"/>
        <w:sz w:val="22"/>
        <w:szCs w:val="22"/>
      </w:rPr>
    </w:lvl>
    <w:lvl w:ilvl="1" w:tplc="0D3AB29E">
      <w:start w:val="4"/>
      <w:numFmt w:val="bullet"/>
      <w:lvlText w:val="-"/>
      <w:lvlJc w:val="left"/>
      <w:pPr>
        <w:tabs>
          <w:tab w:val="num" w:pos="1440"/>
        </w:tabs>
        <w:ind w:left="1440" w:hanging="360"/>
      </w:pPr>
      <w:rPr>
        <w:rFonts w:ascii="Times New Roman" w:eastAsia="Times New Roman" w:hAnsi="Times New Roman" w:hint="default"/>
        <w:sz w:val="22"/>
      </w:rPr>
    </w:lvl>
    <w:lvl w:ilvl="2" w:tplc="6164BCFC">
      <w:start w:val="1"/>
      <w:numFmt w:val="lowerLetter"/>
      <w:lvlText w:val="%3)"/>
      <w:lvlJc w:val="left"/>
      <w:pPr>
        <w:tabs>
          <w:tab w:val="num" w:pos="2340"/>
        </w:tabs>
        <w:ind w:left="2340" w:hanging="360"/>
      </w:pPr>
      <w:rPr>
        <w:rFonts w:cs="Times New Roman" w:hint="default"/>
        <w:sz w:val="22"/>
        <w:szCs w:val="22"/>
      </w:rPr>
    </w:lvl>
    <w:lvl w:ilvl="3" w:tplc="F0F0F034">
      <w:start w:val="1"/>
      <w:numFmt w:val="lowerLetter"/>
      <w:lvlText w:val="%4)"/>
      <w:lvlJc w:val="left"/>
      <w:pPr>
        <w:tabs>
          <w:tab w:val="num" w:pos="2880"/>
        </w:tabs>
        <w:ind w:left="2880" w:hanging="360"/>
      </w:pPr>
      <w:rPr>
        <w:rFonts w:cs="Times New Roman" w:hint="default"/>
        <w:sz w:val="22"/>
        <w:szCs w:val="22"/>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D830327"/>
    <w:multiLevelType w:val="hybridMultilevel"/>
    <w:tmpl w:val="C110F34C"/>
    <w:lvl w:ilvl="0" w:tplc="B1AA46B4">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5" w15:restartNumberingAfterBreak="0">
    <w:nsid w:val="3EA15F3F"/>
    <w:multiLevelType w:val="hybridMultilevel"/>
    <w:tmpl w:val="8084C45A"/>
    <w:lvl w:ilvl="0" w:tplc="6A64E610">
      <w:start w:val="1"/>
      <w:numFmt w:val="decimal"/>
      <w:lvlText w:val="(%1)"/>
      <w:lvlJc w:val="left"/>
      <w:pPr>
        <w:tabs>
          <w:tab w:val="num" w:pos="1365"/>
        </w:tabs>
        <w:ind w:left="1365" w:hanging="6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46" w15:restartNumberingAfterBreak="0">
    <w:nsid w:val="3F6D7544"/>
    <w:multiLevelType w:val="hybridMultilevel"/>
    <w:tmpl w:val="00B6AAF8"/>
    <w:lvl w:ilvl="0" w:tplc="041B0017">
      <w:start w:val="4"/>
      <w:numFmt w:val="lowerLetter"/>
      <w:lvlText w:val="%1)"/>
      <w:lvlJc w:val="left"/>
      <w:pPr>
        <w:ind w:left="86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7" w15:restartNumberingAfterBreak="0">
    <w:nsid w:val="41256BD5"/>
    <w:multiLevelType w:val="hybridMultilevel"/>
    <w:tmpl w:val="4D4E0B88"/>
    <w:lvl w:ilvl="0" w:tplc="F0F0F034">
      <w:start w:val="1"/>
      <w:numFmt w:val="lowerLetter"/>
      <w:lvlText w:val="%1)"/>
      <w:lvlJc w:val="left"/>
      <w:pPr>
        <w:tabs>
          <w:tab w:val="num" w:pos="1440"/>
        </w:tabs>
        <w:ind w:left="1440" w:hanging="360"/>
      </w:pPr>
      <w:rPr>
        <w:rFonts w:cs="Times New Roman" w:hint="default"/>
      </w:rPr>
    </w:lvl>
    <w:lvl w:ilvl="1" w:tplc="7786DA9E">
      <w:start w:val="1"/>
      <w:numFmt w:val="decimal"/>
      <w:lvlText w:val="(%2)"/>
      <w:lvlJc w:val="left"/>
      <w:pPr>
        <w:tabs>
          <w:tab w:val="num" w:pos="1440"/>
        </w:tabs>
        <w:ind w:left="1440" w:hanging="360"/>
      </w:pPr>
      <w:rPr>
        <w:rFonts w:cs="Times New Roman" w:hint="default"/>
      </w:rPr>
    </w:lvl>
    <w:lvl w:ilvl="2" w:tplc="B05C2CE2">
      <w:start w:val="3"/>
      <w:numFmt w:val="bullet"/>
      <w:lvlText w:val="-"/>
      <w:lvlJc w:val="left"/>
      <w:pPr>
        <w:tabs>
          <w:tab w:val="num" w:pos="2340"/>
        </w:tabs>
        <w:ind w:left="2340" w:hanging="36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2D808B3"/>
    <w:multiLevelType w:val="hybridMultilevel"/>
    <w:tmpl w:val="6DAA71BE"/>
    <w:lvl w:ilvl="0" w:tplc="29260880">
      <w:start w:val="1"/>
      <w:numFmt w:val="decimal"/>
      <w:lvlText w:val="(%1)"/>
      <w:lvlJc w:val="left"/>
      <w:pPr>
        <w:tabs>
          <w:tab w:val="num" w:pos="720"/>
        </w:tabs>
        <w:ind w:left="720" w:hanging="360"/>
      </w:pPr>
      <w:rPr>
        <w:rFonts w:cs="Times New Roman"/>
        <w:color w:val="auto"/>
      </w:rPr>
    </w:lvl>
    <w:lvl w:ilvl="1" w:tplc="041B0019">
      <w:start w:val="1"/>
      <w:numFmt w:val="lowerLetter"/>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9" w15:restartNumberingAfterBreak="0">
    <w:nsid w:val="43B070B7"/>
    <w:multiLevelType w:val="hybridMultilevel"/>
    <w:tmpl w:val="C75497E6"/>
    <w:lvl w:ilvl="0" w:tplc="7704403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3CF13AD"/>
    <w:multiLevelType w:val="hybridMultilevel"/>
    <w:tmpl w:val="06068532"/>
    <w:lvl w:ilvl="0" w:tplc="B564674C">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465277A6"/>
    <w:multiLevelType w:val="hybridMultilevel"/>
    <w:tmpl w:val="CC185980"/>
    <w:lvl w:ilvl="0" w:tplc="6964C2B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C76490"/>
    <w:multiLevelType w:val="hybridMultilevel"/>
    <w:tmpl w:val="7CAE9D9C"/>
    <w:lvl w:ilvl="0" w:tplc="B05C2CE2">
      <w:start w:val="3"/>
      <w:numFmt w:val="bullet"/>
      <w:lvlText w:val="-"/>
      <w:lvlJc w:val="left"/>
      <w:pPr>
        <w:ind w:left="1854" w:hanging="360"/>
      </w:pPr>
      <w:rPr>
        <w:rFonts w:ascii="Times New Roman" w:eastAsia="Times New Roman" w:hAnsi="Times New Roman" w:cs="Times New Roman" w:hint="default"/>
      </w:rPr>
    </w:lvl>
    <w:lvl w:ilvl="1" w:tplc="041B0003">
      <w:start w:val="1"/>
      <w:numFmt w:val="bullet"/>
      <w:lvlText w:val="o"/>
      <w:lvlJc w:val="left"/>
      <w:pPr>
        <w:ind w:left="2574" w:hanging="360"/>
      </w:pPr>
      <w:rPr>
        <w:rFonts w:ascii="Courier New" w:hAnsi="Courier New" w:cs="Courier New" w:hint="default"/>
      </w:rPr>
    </w:lvl>
    <w:lvl w:ilvl="2" w:tplc="041B0005">
      <w:start w:val="1"/>
      <w:numFmt w:val="bullet"/>
      <w:lvlText w:val=""/>
      <w:lvlJc w:val="left"/>
      <w:pPr>
        <w:ind w:left="3294" w:hanging="360"/>
      </w:pPr>
      <w:rPr>
        <w:rFonts w:ascii="Wingdings" w:hAnsi="Wingdings" w:hint="default"/>
      </w:rPr>
    </w:lvl>
    <w:lvl w:ilvl="3" w:tplc="041B0001">
      <w:start w:val="1"/>
      <w:numFmt w:val="bullet"/>
      <w:lvlText w:val=""/>
      <w:lvlJc w:val="left"/>
      <w:pPr>
        <w:ind w:left="4014" w:hanging="360"/>
      </w:pPr>
      <w:rPr>
        <w:rFonts w:ascii="Symbol" w:hAnsi="Symbol" w:hint="default"/>
      </w:rPr>
    </w:lvl>
    <w:lvl w:ilvl="4" w:tplc="041B0003">
      <w:start w:val="1"/>
      <w:numFmt w:val="bullet"/>
      <w:lvlText w:val="o"/>
      <w:lvlJc w:val="left"/>
      <w:pPr>
        <w:ind w:left="4734" w:hanging="360"/>
      </w:pPr>
      <w:rPr>
        <w:rFonts w:ascii="Courier New" w:hAnsi="Courier New" w:cs="Courier New" w:hint="default"/>
      </w:rPr>
    </w:lvl>
    <w:lvl w:ilvl="5" w:tplc="041B0005">
      <w:start w:val="1"/>
      <w:numFmt w:val="bullet"/>
      <w:lvlText w:val=""/>
      <w:lvlJc w:val="left"/>
      <w:pPr>
        <w:ind w:left="5454" w:hanging="360"/>
      </w:pPr>
      <w:rPr>
        <w:rFonts w:ascii="Wingdings" w:hAnsi="Wingdings" w:hint="default"/>
      </w:rPr>
    </w:lvl>
    <w:lvl w:ilvl="6" w:tplc="041B0001">
      <w:start w:val="1"/>
      <w:numFmt w:val="bullet"/>
      <w:lvlText w:val=""/>
      <w:lvlJc w:val="left"/>
      <w:pPr>
        <w:ind w:left="6174" w:hanging="360"/>
      </w:pPr>
      <w:rPr>
        <w:rFonts w:ascii="Symbol" w:hAnsi="Symbol" w:hint="default"/>
      </w:rPr>
    </w:lvl>
    <w:lvl w:ilvl="7" w:tplc="041B0003">
      <w:start w:val="1"/>
      <w:numFmt w:val="bullet"/>
      <w:lvlText w:val="o"/>
      <w:lvlJc w:val="left"/>
      <w:pPr>
        <w:ind w:left="6894" w:hanging="360"/>
      </w:pPr>
      <w:rPr>
        <w:rFonts w:ascii="Courier New" w:hAnsi="Courier New" w:cs="Courier New" w:hint="default"/>
      </w:rPr>
    </w:lvl>
    <w:lvl w:ilvl="8" w:tplc="041B0005">
      <w:start w:val="1"/>
      <w:numFmt w:val="bullet"/>
      <w:lvlText w:val=""/>
      <w:lvlJc w:val="left"/>
      <w:pPr>
        <w:ind w:left="7614" w:hanging="360"/>
      </w:pPr>
      <w:rPr>
        <w:rFonts w:ascii="Wingdings" w:hAnsi="Wingdings" w:hint="default"/>
      </w:rPr>
    </w:lvl>
  </w:abstractNum>
  <w:abstractNum w:abstractNumId="53" w15:restartNumberingAfterBreak="0">
    <w:nsid w:val="488B4FCB"/>
    <w:multiLevelType w:val="hybridMultilevel"/>
    <w:tmpl w:val="C7905FB4"/>
    <w:lvl w:ilvl="0" w:tplc="8B9E93FC">
      <w:start w:val="1"/>
      <w:numFmt w:val="decimal"/>
      <w:lvlText w:val="(%1)"/>
      <w:lvlJc w:val="left"/>
      <w:pPr>
        <w:ind w:left="786" w:hanging="360"/>
      </w:pPr>
      <w:rPr>
        <w:rFonts w:eastAsia="Times New Roman" w:hint="default"/>
      </w:rPr>
    </w:lvl>
    <w:lvl w:ilvl="1" w:tplc="041B0019" w:tentative="1">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4C2E5818"/>
    <w:multiLevelType w:val="hybridMultilevel"/>
    <w:tmpl w:val="A15A907C"/>
    <w:lvl w:ilvl="0" w:tplc="1CA2FE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C8C6939"/>
    <w:multiLevelType w:val="hybridMultilevel"/>
    <w:tmpl w:val="639A6FD6"/>
    <w:lvl w:ilvl="0" w:tplc="2496E6E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D480ADE"/>
    <w:multiLevelType w:val="hybridMultilevel"/>
    <w:tmpl w:val="BB3C76A8"/>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E834916"/>
    <w:multiLevelType w:val="hybridMultilevel"/>
    <w:tmpl w:val="C33675F2"/>
    <w:lvl w:ilvl="0" w:tplc="21DC67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F6E7CF8"/>
    <w:multiLevelType w:val="hybridMultilevel"/>
    <w:tmpl w:val="4A7E2CA0"/>
    <w:lvl w:ilvl="0" w:tplc="57FAA1B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1CC4B61"/>
    <w:multiLevelType w:val="hybridMultilevel"/>
    <w:tmpl w:val="00229928"/>
    <w:lvl w:ilvl="0" w:tplc="DF8A56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57237FE"/>
    <w:multiLevelType w:val="hybridMultilevel"/>
    <w:tmpl w:val="604231AE"/>
    <w:lvl w:ilvl="0" w:tplc="B564674C">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5E624C9"/>
    <w:multiLevelType w:val="hybridMultilevel"/>
    <w:tmpl w:val="C5CCA76E"/>
    <w:lvl w:ilvl="0" w:tplc="D78244A2">
      <w:start w:val="1"/>
      <w:numFmt w:val="bullet"/>
      <w:lvlText w:val="-"/>
      <w:lvlJc w:val="left"/>
      <w:pPr>
        <w:tabs>
          <w:tab w:val="num" w:pos="720"/>
        </w:tabs>
        <w:ind w:left="720" w:hanging="360"/>
      </w:pPr>
      <w:rPr>
        <w:rFonts w:ascii="Times New Roman" w:hAnsi="Times New Roman" w:hint="default"/>
      </w:rPr>
    </w:lvl>
    <w:lvl w:ilvl="1" w:tplc="749CE9EA" w:tentative="1">
      <w:start w:val="1"/>
      <w:numFmt w:val="bullet"/>
      <w:lvlText w:val="-"/>
      <w:lvlJc w:val="left"/>
      <w:pPr>
        <w:tabs>
          <w:tab w:val="num" w:pos="1440"/>
        </w:tabs>
        <w:ind w:left="1440" w:hanging="360"/>
      </w:pPr>
      <w:rPr>
        <w:rFonts w:ascii="Times New Roman" w:hAnsi="Times New Roman" w:hint="default"/>
      </w:rPr>
    </w:lvl>
    <w:lvl w:ilvl="2" w:tplc="5A08701C" w:tentative="1">
      <w:start w:val="1"/>
      <w:numFmt w:val="bullet"/>
      <w:lvlText w:val="-"/>
      <w:lvlJc w:val="left"/>
      <w:pPr>
        <w:tabs>
          <w:tab w:val="num" w:pos="2160"/>
        </w:tabs>
        <w:ind w:left="2160" w:hanging="360"/>
      </w:pPr>
      <w:rPr>
        <w:rFonts w:ascii="Times New Roman" w:hAnsi="Times New Roman" w:hint="default"/>
      </w:rPr>
    </w:lvl>
    <w:lvl w:ilvl="3" w:tplc="4D90E1DE" w:tentative="1">
      <w:start w:val="1"/>
      <w:numFmt w:val="bullet"/>
      <w:lvlText w:val="-"/>
      <w:lvlJc w:val="left"/>
      <w:pPr>
        <w:tabs>
          <w:tab w:val="num" w:pos="2880"/>
        </w:tabs>
        <w:ind w:left="2880" w:hanging="360"/>
      </w:pPr>
      <w:rPr>
        <w:rFonts w:ascii="Times New Roman" w:hAnsi="Times New Roman" w:hint="default"/>
      </w:rPr>
    </w:lvl>
    <w:lvl w:ilvl="4" w:tplc="C0F64DF0" w:tentative="1">
      <w:start w:val="1"/>
      <w:numFmt w:val="bullet"/>
      <w:lvlText w:val="-"/>
      <w:lvlJc w:val="left"/>
      <w:pPr>
        <w:tabs>
          <w:tab w:val="num" w:pos="3600"/>
        </w:tabs>
        <w:ind w:left="3600" w:hanging="360"/>
      </w:pPr>
      <w:rPr>
        <w:rFonts w:ascii="Times New Roman" w:hAnsi="Times New Roman" w:hint="default"/>
      </w:rPr>
    </w:lvl>
    <w:lvl w:ilvl="5" w:tplc="65C82B16" w:tentative="1">
      <w:start w:val="1"/>
      <w:numFmt w:val="bullet"/>
      <w:lvlText w:val="-"/>
      <w:lvlJc w:val="left"/>
      <w:pPr>
        <w:tabs>
          <w:tab w:val="num" w:pos="4320"/>
        </w:tabs>
        <w:ind w:left="4320" w:hanging="360"/>
      </w:pPr>
      <w:rPr>
        <w:rFonts w:ascii="Times New Roman" w:hAnsi="Times New Roman" w:hint="default"/>
      </w:rPr>
    </w:lvl>
    <w:lvl w:ilvl="6" w:tplc="648CE894" w:tentative="1">
      <w:start w:val="1"/>
      <w:numFmt w:val="bullet"/>
      <w:lvlText w:val="-"/>
      <w:lvlJc w:val="left"/>
      <w:pPr>
        <w:tabs>
          <w:tab w:val="num" w:pos="5040"/>
        </w:tabs>
        <w:ind w:left="5040" w:hanging="360"/>
      </w:pPr>
      <w:rPr>
        <w:rFonts w:ascii="Times New Roman" w:hAnsi="Times New Roman" w:hint="default"/>
      </w:rPr>
    </w:lvl>
    <w:lvl w:ilvl="7" w:tplc="F8D496B2" w:tentative="1">
      <w:start w:val="1"/>
      <w:numFmt w:val="bullet"/>
      <w:lvlText w:val="-"/>
      <w:lvlJc w:val="left"/>
      <w:pPr>
        <w:tabs>
          <w:tab w:val="num" w:pos="5760"/>
        </w:tabs>
        <w:ind w:left="5760" w:hanging="360"/>
      </w:pPr>
      <w:rPr>
        <w:rFonts w:ascii="Times New Roman" w:hAnsi="Times New Roman" w:hint="default"/>
      </w:rPr>
    </w:lvl>
    <w:lvl w:ilvl="8" w:tplc="D3BA2178"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56375630"/>
    <w:multiLevelType w:val="hybridMultilevel"/>
    <w:tmpl w:val="5EAECCCC"/>
    <w:lvl w:ilvl="0" w:tplc="8E12E5FC">
      <w:start w:val="1"/>
      <w:numFmt w:val="decimal"/>
      <w:lvlText w:val="(%1)"/>
      <w:lvlJc w:val="left"/>
      <w:pPr>
        <w:tabs>
          <w:tab w:val="num" w:pos="720"/>
        </w:tabs>
        <w:ind w:left="720" w:hanging="360"/>
      </w:pPr>
      <w:rPr>
        <w:rFonts w:cs="Times New Roman"/>
        <w:color w:val="auto"/>
      </w:rPr>
    </w:lvl>
    <w:lvl w:ilvl="1" w:tplc="0D3AB29E">
      <w:start w:val="4"/>
      <w:numFmt w:val="bullet"/>
      <w:lvlText w:val="-"/>
      <w:lvlJc w:val="left"/>
      <w:pPr>
        <w:tabs>
          <w:tab w:val="num" w:pos="1440"/>
        </w:tabs>
        <w:ind w:left="1440" w:hanging="360"/>
      </w:pPr>
      <w:rPr>
        <w:rFonts w:ascii="Times New Roman" w:eastAsia="Times New Roman" w:hAnsi="Times New Roman" w:hint="default"/>
      </w:rPr>
    </w:lvl>
    <w:lvl w:ilvl="2" w:tplc="7B7A553A">
      <w:start w:val="1"/>
      <w:numFmt w:val="decimal"/>
      <w:lvlText w:val="(%3)"/>
      <w:lvlJc w:val="left"/>
      <w:pPr>
        <w:ind w:left="2340" w:hanging="360"/>
      </w:pPr>
      <w:rPr>
        <w:rFonts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8FC0874"/>
    <w:multiLevelType w:val="hybridMultilevel"/>
    <w:tmpl w:val="D9FE7B02"/>
    <w:lvl w:ilvl="0" w:tplc="FFFFFFFF">
      <w:start w:val="1"/>
      <w:numFmt w:val="lowerLetter"/>
      <w:lvlText w:val="%1)"/>
      <w:lvlJc w:val="left"/>
      <w:pPr>
        <w:ind w:left="720" w:hanging="360"/>
      </w:pPr>
    </w:lvl>
    <w:lvl w:ilvl="1" w:tplc="84482242">
      <w:start w:val="1"/>
      <w:numFmt w:val="decimal"/>
      <w:lvlText w:val="%2)"/>
      <w:lvlJc w:val="left"/>
      <w:pPr>
        <w:ind w:left="144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9DF08A3"/>
    <w:multiLevelType w:val="hybridMultilevel"/>
    <w:tmpl w:val="F15C0032"/>
    <w:lvl w:ilvl="0" w:tplc="B564674C">
      <w:start w:val="1"/>
      <w:numFmt w:val="decimal"/>
      <w:lvlText w:val="(%1)"/>
      <w:lvlJc w:val="left"/>
      <w:pPr>
        <w:tabs>
          <w:tab w:val="num" w:pos="720"/>
        </w:tabs>
        <w:ind w:left="720" w:hanging="360"/>
      </w:pPr>
      <w:rPr>
        <w:rFonts w:cs="Times New Roman"/>
      </w:rPr>
    </w:lvl>
    <w:lvl w:ilvl="1" w:tplc="BE6245BC">
      <w:start w:val="1"/>
      <w:numFmt w:val="lowerLetter"/>
      <w:lvlText w:val="%2)"/>
      <w:lvlJc w:val="left"/>
      <w:pPr>
        <w:tabs>
          <w:tab w:val="num" w:pos="2204"/>
        </w:tabs>
        <w:ind w:left="2204"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65" w15:restartNumberingAfterBreak="0">
    <w:nsid w:val="5A9B297C"/>
    <w:multiLevelType w:val="hybridMultilevel"/>
    <w:tmpl w:val="EE94640C"/>
    <w:lvl w:ilvl="0" w:tplc="6354F7B8">
      <w:start w:val="1"/>
      <w:numFmt w:val="decimal"/>
      <w:lvlText w:val="(%1)"/>
      <w:lvlJc w:val="left"/>
      <w:pPr>
        <w:ind w:left="720" w:hanging="360"/>
      </w:pPr>
      <w:rPr>
        <w:rFonts w:ascii="TimesNewRoman" w:eastAsiaTheme="minorHAnsi" w:hAnsi="TimesNewRoman" w:cs="TimesNew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C4D33F9"/>
    <w:multiLevelType w:val="hybridMultilevel"/>
    <w:tmpl w:val="3274D6A0"/>
    <w:lvl w:ilvl="0" w:tplc="B05C2CE2">
      <w:start w:val="3"/>
      <w:numFmt w:val="bullet"/>
      <w:lvlText w:val="-"/>
      <w:lvlJc w:val="left"/>
      <w:pPr>
        <w:ind w:left="1287" w:hanging="360"/>
      </w:pPr>
      <w:rPr>
        <w:rFonts w:ascii="Times New Roman" w:eastAsia="Times New Roman" w:hAnsi="Times New Roman"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67" w15:restartNumberingAfterBreak="0">
    <w:nsid w:val="5C91604B"/>
    <w:multiLevelType w:val="hybridMultilevel"/>
    <w:tmpl w:val="F61C3ECA"/>
    <w:lvl w:ilvl="0" w:tplc="B05C2CE2">
      <w:start w:val="3"/>
      <w:numFmt w:val="bullet"/>
      <w:lvlText w:val="-"/>
      <w:lvlJc w:val="left"/>
      <w:pPr>
        <w:ind w:left="1080" w:hanging="360"/>
      </w:pPr>
      <w:rPr>
        <w:rFonts w:ascii="Times New Roman" w:eastAsia="Times New Roman"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68" w15:restartNumberingAfterBreak="0">
    <w:nsid w:val="5DF376B9"/>
    <w:multiLevelType w:val="hybridMultilevel"/>
    <w:tmpl w:val="B33480D4"/>
    <w:lvl w:ilvl="0" w:tplc="EC60C426">
      <w:start w:val="1"/>
      <w:numFmt w:val="decimal"/>
      <w:lvlText w:val="(%1)"/>
      <w:lvlJc w:val="left"/>
      <w:pPr>
        <w:tabs>
          <w:tab w:val="num" w:pos="720"/>
        </w:tabs>
        <w:ind w:left="720" w:hanging="360"/>
      </w:pPr>
      <w:rPr>
        <w:rFonts w:cs="Times New Roman"/>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5E3F5F9C"/>
    <w:multiLevelType w:val="hybridMultilevel"/>
    <w:tmpl w:val="AB208876"/>
    <w:lvl w:ilvl="0" w:tplc="E4DA452A">
      <w:start w:val="1"/>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36A3712"/>
    <w:multiLevelType w:val="hybridMultilevel"/>
    <w:tmpl w:val="9B324E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58913D1"/>
    <w:multiLevelType w:val="hybridMultilevel"/>
    <w:tmpl w:val="78FCDEE6"/>
    <w:lvl w:ilvl="0" w:tplc="DB341042">
      <w:start w:val="1"/>
      <w:numFmt w:val="decimal"/>
      <w:lvlText w:val="(%1)"/>
      <w:lvlJc w:val="left"/>
      <w:pPr>
        <w:tabs>
          <w:tab w:val="num" w:pos="720"/>
        </w:tabs>
        <w:ind w:left="720" w:hanging="360"/>
      </w:pPr>
      <w:rPr>
        <w:rFonts w:cs="Times New Roman"/>
        <w:strike w:val="0"/>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72" w15:restartNumberingAfterBreak="0">
    <w:nsid w:val="668C4B41"/>
    <w:multiLevelType w:val="hybridMultilevel"/>
    <w:tmpl w:val="A2762AE8"/>
    <w:lvl w:ilvl="0" w:tplc="6A326E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7643BA4"/>
    <w:multiLevelType w:val="hybridMultilevel"/>
    <w:tmpl w:val="69E026B6"/>
    <w:lvl w:ilvl="0" w:tplc="583EA6E6">
      <w:start w:val="1"/>
      <w:numFmt w:val="decimal"/>
      <w:lvlText w:val="(%1)"/>
      <w:lvlJc w:val="left"/>
      <w:pPr>
        <w:tabs>
          <w:tab w:val="num" w:pos="720"/>
        </w:tabs>
        <w:ind w:left="720" w:hanging="360"/>
      </w:pPr>
      <w:rPr>
        <w:rFonts w:cs="Times New Roman"/>
        <w:i w:val="0"/>
        <w:sz w:val="22"/>
        <w:szCs w:val="22"/>
      </w:rPr>
    </w:lvl>
    <w:lvl w:ilvl="1" w:tplc="041B0019">
      <w:start w:val="1"/>
      <w:numFmt w:val="lowerLetter"/>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74" w15:restartNumberingAfterBreak="0">
    <w:nsid w:val="6B3E7C19"/>
    <w:multiLevelType w:val="hybridMultilevel"/>
    <w:tmpl w:val="3990D454"/>
    <w:lvl w:ilvl="0" w:tplc="B05C2CE2">
      <w:start w:val="3"/>
      <w:numFmt w:val="bullet"/>
      <w:lvlText w:val="-"/>
      <w:lvlJc w:val="left"/>
      <w:pPr>
        <w:ind w:left="1778" w:hanging="360"/>
      </w:pPr>
      <w:rPr>
        <w:rFonts w:ascii="Times New Roman" w:eastAsia="Times New Roman" w:hAnsi="Times New Roman" w:cs="Times New Roman" w:hint="default"/>
      </w:r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75" w15:restartNumberingAfterBreak="0">
    <w:nsid w:val="6D440720"/>
    <w:multiLevelType w:val="hybridMultilevel"/>
    <w:tmpl w:val="D79649E6"/>
    <w:lvl w:ilvl="0" w:tplc="6C22EC94">
      <w:start w:val="1"/>
      <w:numFmt w:val="lowerLetter"/>
      <w:lvlText w:val="%1)"/>
      <w:lvlJc w:val="left"/>
      <w:pPr>
        <w:ind w:left="1287" w:hanging="360"/>
      </w:pPr>
      <w:rPr>
        <w:rFonts w:cs="Times New Roman"/>
        <w:i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6" w15:restartNumberingAfterBreak="0">
    <w:nsid w:val="6E5B73F7"/>
    <w:multiLevelType w:val="hybridMultilevel"/>
    <w:tmpl w:val="C1EE4906"/>
    <w:lvl w:ilvl="0" w:tplc="B05C2CE2">
      <w:start w:val="3"/>
      <w:numFmt w:val="bullet"/>
      <w:lvlText w:val="-"/>
      <w:lvlJc w:val="left"/>
      <w:pPr>
        <w:tabs>
          <w:tab w:val="num" w:pos="1545"/>
        </w:tabs>
        <w:ind w:left="1545" w:hanging="360"/>
      </w:pPr>
      <w:rPr>
        <w:rFonts w:ascii="Times New Roman" w:eastAsia="Times New Roman" w:hAnsi="Times New Roman" w:hint="default"/>
      </w:rPr>
    </w:lvl>
    <w:lvl w:ilvl="1" w:tplc="041B0003" w:tentative="1">
      <w:start w:val="1"/>
      <w:numFmt w:val="bullet"/>
      <w:lvlText w:val="o"/>
      <w:lvlJc w:val="left"/>
      <w:pPr>
        <w:tabs>
          <w:tab w:val="num" w:pos="2265"/>
        </w:tabs>
        <w:ind w:left="2265" w:hanging="360"/>
      </w:pPr>
      <w:rPr>
        <w:rFonts w:ascii="Courier New" w:hAnsi="Courier New" w:hint="default"/>
      </w:rPr>
    </w:lvl>
    <w:lvl w:ilvl="2" w:tplc="041B0005" w:tentative="1">
      <w:start w:val="1"/>
      <w:numFmt w:val="bullet"/>
      <w:lvlText w:val=""/>
      <w:lvlJc w:val="left"/>
      <w:pPr>
        <w:tabs>
          <w:tab w:val="num" w:pos="2985"/>
        </w:tabs>
        <w:ind w:left="2985" w:hanging="360"/>
      </w:pPr>
      <w:rPr>
        <w:rFonts w:ascii="Wingdings" w:hAnsi="Wingdings" w:hint="default"/>
      </w:rPr>
    </w:lvl>
    <w:lvl w:ilvl="3" w:tplc="041B0001" w:tentative="1">
      <w:start w:val="1"/>
      <w:numFmt w:val="bullet"/>
      <w:lvlText w:val=""/>
      <w:lvlJc w:val="left"/>
      <w:pPr>
        <w:tabs>
          <w:tab w:val="num" w:pos="3705"/>
        </w:tabs>
        <w:ind w:left="3705" w:hanging="360"/>
      </w:pPr>
      <w:rPr>
        <w:rFonts w:ascii="Symbol" w:hAnsi="Symbol" w:hint="default"/>
      </w:rPr>
    </w:lvl>
    <w:lvl w:ilvl="4" w:tplc="041B0003" w:tentative="1">
      <w:start w:val="1"/>
      <w:numFmt w:val="bullet"/>
      <w:lvlText w:val="o"/>
      <w:lvlJc w:val="left"/>
      <w:pPr>
        <w:tabs>
          <w:tab w:val="num" w:pos="4425"/>
        </w:tabs>
        <w:ind w:left="4425" w:hanging="360"/>
      </w:pPr>
      <w:rPr>
        <w:rFonts w:ascii="Courier New" w:hAnsi="Courier New" w:hint="default"/>
      </w:rPr>
    </w:lvl>
    <w:lvl w:ilvl="5" w:tplc="041B0005" w:tentative="1">
      <w:start w:val="1"/>
      <w:numFmt w:val="bullet"/>
      <w:lvlText w:val=""/>
      <w:lvlJc w:val="left"/>
      <w:pPr>
        <w:tabs>
          <w:tab w:val="num" w:pos="5145"/>
        </w:tabs>
        <w:ind w:left="5145" w:hanging="360"/>
      </w:pPr>
      <w:rPr>
        <w:rFonts w:ascii="Wingdings" w:hAnsi="Wingdings" w:hint="default"/>
      </w:rPr>
    </w:lvl>
    <w:lvl w:ilvl="6" w:tplc="041B0001" w:tentative="1">
      <w:start w:val="1"/>
      <w:numFmt w:val="bullet"/>
      <w:lvlText w:val=""/>
      <w:lvlJc w:val="left"/>
      <w:pPr>
        <w:tabs>
          <w:tab w:val="num" w:pos="5865"/>
        </w:tabs>
        <w:ind w:left="5865" w:hanging="360"/>
      </w:pPr>
      <w:rPr>
        <w:rFonts w:ascii="Symbol" w:hAnsi="Symbol" w:hint="default"/>
      </w:rPr>
    </w:lvl>
    <w:lvl w:ilvl="7" w:tplc="041B0003" w:tentative="1">
      <w:start w:val="1"/>
      <w:numFmt w:val="bullet"/>
      <w:lvlText w:val="o"/>
      <w:lvlJc w:val="left"/>
      <w:pPr>
        <w:tabs>
          <w:tab w:val="num" w:pos="6585"/>
        </w:tabs>
        <w:ind w:left="6585" w:hanging="360"/>
      </w:pPr>
      <w:rPr>
        <w:rFonts w:ascii="Courier New" w:hAnsi="Courier New" w:hint="default"/>
      </w:rPr>
    </w:lvl>
    <w:lvl w:ilvl="8" w:tplc="041B0005" w:tentative="1">
      <w:start w:val="1"/>
      <w:numFmt w:val="bullet"/>
      <w:lvlText w:val=""/>
      <w:lvlJc w:val="left"/>
      <w:pPr>
        <w:tabs>
          <w:tab w:val="num" w:pos="7305"/>
        </w:tabs>
        <w:ind w:left="7305" w:hanging="360"/>
      </w:pPr>
      <w:rPr>
        <w:rFonts w:ascii="Wingdings" w:hAnsi="Wingdings" w:hint="default"/>
      </w:rPr>
    </w:lvl>
  </w:abstractNum>
  <w:abstractNum w:abstractNumId="77" w15:restartNumberingAfterBreak="0">
    <w:nsid w:val="6EBD0E4C"/>
    <w:multiLevelType w:val="hybridMultilevel"/>
    <w:tmpl w:val="49EA0BB4"/>
    <w:lvl w:ilvl="0" w:tplc="041B0017">
      <w:start w:val="1"/>
      <w:numFmt w:val="lowerLetter"/>
      <w:lvlText w:val="%1)"/>
      <w:lvlJc w:val="left"/>
      <w:pPr>
        <w:ind w:left="3557" w:hanging="360"/>
      </w:pPr>
    </w:lvl>
    <w:lvl w:ilvl="1" w:tplc="041B0019">
      <w:start w:val="1"/>
      <w:numFmt w:val="lowerLetter"/>
      <w:lvlText w:val="%2."/>
      <w:lvlJc w:val="left"/>
      <w:pPr>
        <w:ind w:left="4277" w:hanging="360"/>
      </w:pPr>
    </w:lvl>
    <w:lvl w:ilvl="2" w:tplc="041B001B">
      <w:start w:val="1"/>
      <w:numFmt w:val="lowerRoman"/>
      <w:lvlText w:val="%3."/>
      <w:lvlJc w:val="right"/>
      <w:pPr>
        <w:ind w:left="4997" w:hanging="180"/>
      </w:pPr>
    </w:lvl>
    <w:lvl w:ilvl="3" w:tplc="041B000F">
      <w:start w:val="1"/>
      <w:numFmt w:val="decimal"/>
      <w:lvlText w:val="%4."/>
      <w:lvlJc w:val="left"/>
      <w:pPr>
        <w:ind w:left="5717" w:hanging="360"/>
      </w:pPr>
    </w:lvl>
    <w:lvl w:ilvl="4" w:tplc="041B0019">
      <w:start w:val="1"/>
      <w:numFmt w:val="lowerLetter"/>
      <w:lvlText w:val="%5."/>
      <w:lvlJc w:val="left"/>
      <w:pPr>
        <w:ind w:left="6437" w:hanging="360"/>
      </w:pPr>
    </w:lvl>
    <w:lvl w:ilvl="5" w:tplc="041B001B">
      <w:start w:val="1"/>
      <w:numFmt w:val="lowerRoman"/>
      <w:lvlText w:val="%6."/>
      <w:lvlJc w:val="right"/>
      <w:pPr>
        <w:ind w:left="7157" w:hanging="180"/>
      </w:pPr>
    </w:lvl>
    <w:lvl w:ilvl="6" w:tplc="041B000F">
      <w:start w:val="1"/>
      <w:numFmt w:val="decimal"/>
      <w:lvlText w:val="%7."/>
      <w:lvlJc w:val="left"/>
      <w:pPr>
        <w:ind w:left="7877" w:hanging="360"/>
      </w:pPr>
    </w:lvl>
    <w:lvl w:ilvl="7" w:tplc="041B0019">
      <w:start w:val="1"/>
      <w:numFmt w:val="lowerLetter"/>
      <w:lvlText w:val="%8."/>
      <w:lvlJc w:val="left"/>
      <w:pPr>
        <w:ind w:left="8597" w:hanging="360"/>
      </w:pPr>
    </w:lvl>
    <w:lvl w:ilvl="8" w:tplc="041B001B">
      <w:start w:val="1"/>
      <w:numFmt w:val="lowerRoman"/>
      <w:lvlText w:val="%9."/>
      <w:lvlJc w:val="right"/>
      <w:pPr>
        <w:ind w:left="9317" w:hanging="180"/>
      </w:pPr>
    </w:lvl>
  </w:abstractNum>
  <w:abstractNum w:abstractNumId="78" w15:restartNumberingAfterBreak="0">
    <w:nsid w:val="70855ECD"/>
    <w:multiLevelType w:val="hybridMultilevel"/>
    <w:tmpl w:val="B6E61630"/>
    <w:lvl w:ilvl="0" w:tplc="5D9A55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1A646DB"/>
    <w:multiLevelType w:val="hybridMultilevel"/>
    <w:tmpl w:val="FF5C33E4"/>
    <w:lvl w:ilvl="0" w:tplc="B05C2CE2">
      <w:start w:val="3"/>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0" w15:restartNumberingAfterBreak="0">
    <w:nsid w:val="72AA35C1"/>
    <w:multiLevelType w:val="hybridMultilevel"/>
    <w:tmpl w:val="DEFC2EF8"/>
    <w:lvl w:ilvl="0" w:tplc="7B7A553A">
      <w:start w:val="1"/>
      <w:numFmt w:val="decimal"/>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2C24E73"/>
    <w:multiLevelType w:val="hybridMultilevel"/>
    <w:tmpl w:val="B1EC32C2"/>
    <w:lvl w:ilvl="0" w:tplc="9C2CBBAE">
      <w:start w:val="1"/>
      <w:numFmt w:val="lowerLetter"/>
      <w:lvlText w:val="%1)"/>
      <w:lvlJc w:val="left"/>
      <w:pPr>
        <w:ind w:left="1854" w:hanging="360"/>
      </w:pPr>
      <w:rPr>
        <w:i w:val="0"/>
        <w:color w:val="auto"/>
        <w:sz w:val="24"/>
        <w:szCs w:val="24"/>
      </w:r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82" w15:restartNumberingAfterBreak="0">
    <w:nsid w:val="75866B42"/>
    <w:multiLevelType w:val="hybridMultilevel"/>
    <w:tmpl w:val="30F0CE90"/>
    <w:lvl w:ilvl="0" w:tplc="F0F0F034">
      <w:start w:val="1"/>
      <w:numFmt w:val="lowerLetter"/>
      <w:lvlText w:val="%1)"/>
      <w:lvlJc w:val="left"/>
      <w:pPr>
        <w:tabs>
          <w:tab w:val="num" w:pos="1440"/>
        </w:tabs>
        <w:ind w:left="1440" w:hanging="360"/>
      </w:pPr>
      <w:rPr>
        <w:rFonts w:cs="Times New Roman" w:hint="default"/>
      </w:rPr>
    </w:lvl>
    <w:lvl w:ilvl="1" w:tplc="7786DA9E">
      <w:start w:val="1"/>
      <w:numFmt w:val="decimal"/>
      <w:lvlText w:val="(%2)"/>
      <w:lvlJc w:val="left"/>
      <w:pPr>
        <w:tabs>
          <w:tab w:val="num" w:pos="1440"/>
        </w:tabs>
        <w:ind w:left="1440" w:hanging="360"/>
      </w:pPr>
      <w:rPr>
        <w:rFonts w:cs="Times New Roman" w:hint="default"/>
      </w:rPr>
    </w:lvl>
    <w:lvl w:ilvl="2" w:tplc="F9C472B4">
      <w:start w:val="1"/>
      <w:numFmt w:val="lowerLetter"/>
      <w:lvlText w:val="%3)"/>
      <w:lvlJc w:val="left"/>
      <w:pPr>
        <w:tabs>
          <w:tab w:val="num" w:pos="2340"/>
        </w:tabs>
        <w:ind w:left="2340" w:hanging="360"/>
      </w:pPr>
      <w:rPr>
        <w:rFonts w:cs="Times New Roman" w:hint="default"/>
        <w:i w:val="0"/>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A2E143B"/>
    <w:multiLevelType w:val="hybridMultilevel"/>
    <w:tmpl w:val="A684A1E2"/>
    <w:lvl w:ilvl="0" w:tplc="B05C2CE2">
      <w:start w:val="3"/>
      <w:numFmt w:val="bullet"/>
      <w:lvlText w:val="-"/>
      <w:lvlJc w:val="left"/>
      <w:pPr>
        <w:ind w:left="1350" w:hanging="360"/>
      </w:pPr>
      <w:rPr>
        <w:rFonts w:ascii="Times New Roman" w:eastAsia="Times New Roman" w:hAnsi="Times New Roman" w:cs="Times New Roman" w:hint="default"/>
      </w:rPr>
    </w:lvl>
    <w:lvl w:ilvl="1" w:tplc="B05C2CE2">
      <w:start w:val="3"/>
      <w:numFmt w:val="bullet"/>
      <w:lvlText w:val="-"/>
      <w:lvlJc w:val="left"/>
      <w:pPr>
        <w:ind w:left="2070" w:hanging="360"/>
      </w:pPr>
      <w:rPr>
        <w:rFonts w:ascii="Times New Roman" w:eastAsia="Times New Roman" w:hAnsi="Times New Roman" w:cs="Times New Roman" w:hint="default"/>
      </w:rPr>
    </w:lvl>
    <w:lvl w:ilvl="2" w:tplc="041B0005">
      <w:start w:val="1"/>
      <w:numFmt w:val="bullet"/>
      <w:lvlText w:val=""/>
      <w:lvlJc w:val="left"/>
      <w:pPr>
        <w:ind w:left="2790" w:hanging="360"/>
      </w:pPr>
      <w:rPr>
        <w:rFonts w:ascii="Wingdings" w:hAnsi="Wingdings" w:hint="default"/>
      </w:rPr>
    </w:lvl>
    <w:lvl w:ilvl="3" w:tplc="041B0001">
      <w:start w:val="1"/>
      <w:numFmt w:val="bullet"/>
      <w:lvlText w:val=""/>
      <w:lvlJc w:val="left"/>
      <w:pPr>
        <w:ind w:left="3510" w:hanging="360"/>
      </w:pPr>
      <w:rPr>
        <w:rFonts w:ascii="Symbol" w:hAnsi="Symbol" w:hint="default"/>
      </w:rPr>
    </w:lvl>
    <w:lvl w:ilvl="4" w:tplc="041B0003">
      <w:start w:val="1"/>
      <w:numFmt w:val="bullet"/>
      <w:lvlText w:val="o"/>
      <w:lvlJc w:val="left"/>
      <w:pPr>
        <w:ind w:left="4230" w:hanging="360"/>
      </w:pPr>
      <w:rPr>
        <w:rFonts w:ascii="Courier New" w:hAnsi="Courier New" w:cs="Courier New" w:hint="default"/>
      </w:rPr>
    </w:lvl>
    <w:lvl w:ilvl="5" w:tplc="041B0005">
      <w:start w:val="1"/>
      <w:numFmt w:val="bullet"/>
      <w:lvlText w:val=""/>
      <w:lvlJc w:val="left"/>
      <w:pPr>
        <w:ind w:left="4950" w:hanging="360"/>
      </w:pPr>
      <w:rPr>
        <w:rFonts w:ascii="Wingdings" w:hAnsi="Wingdings" w:hint="default"/>
      </w:rPr>
    </w:lvl>
    <w:lvl w:ilvl="6" w:tplc="041B0001">
      <w:start w:val="1"/>
      <w:numFmt w:val="bullet"/>
      <w:lvlText w:val=""/>
      <w:lvlJc w:val="left"/>
      <w:pPr>
        <w:ind w:left="5670" w:hanging="360"/>
      </w:pPr>
      <w:rPr>
        <w:rFonts w:ascii="Symbol" w:hAnsi="Symbol" w:hint="default"/>
      </w:rPr>
    </w:lvl>
    <w:lvl w:ilvl="7" w:tplc="041B0003">
      <w:start w:val="1"/>
      <w:numFmt w:val="bullet"/>
      <w:lvlText w:val="o"/>
      <w:lvlJc w:val="left"/>
      <w:pPr>
        <w:ind w:left="6390" w:hanging="360"/>
      </w:pPr>
      <w:rPr>
        <w:rFonts w:ascii="Courier New" w:hAnsi="Courier New" w:cs="Courier New" w:hint="default"/>
      </w:rPr>
    </w:lvl>
    <w:lvl w:ilvl="8" w:tplc="041B0005">
      <w:start w:val="1"/>
      <w:numFmt w:val="bullet"/>
      <w:lvlText w:val=""/>
      <w:lvlJc w:val="left"/>
      <w:pPr>
        <w:ind w:left="7110" w:hanging="360"/>
      </w:pPr>
      <w:rPr>
        <w:rFonts w:ascii="Wingdings" w:hAnsi="Wingdings" w:hint="default"/>
      </w:rPr>
    </w:lvl>
  </w:abstractNum>
  <w:abstractNum w:abstractNumId="84" w15:restartNumberingAfterBreak="0">
    <w:nsid w:val="7B291841"/>
    <w:multiLevelType w:val="hybridMultilevel"/>
    <w:tmpl w:val="40FC5AEA"/>
    <w:lvl w:ilvl="0" w:tplc="B564674C">
      <w:start w:val="1"/>
      <w:numFmt w:val="decimal"/>
      <w:lvlText w:val="(%1)"/>
      <w:lvlJc w:val="left"/>
      <w:pPr>
        <w:ind w:left="2062" w:hanging="360"/>
      </w:pPr>
      <w:rPr>
        <w:rFonts w:cs="Times New Roman"/>
      </w:rPr>
    </w:lvl>
    <w:lvl w:ilvl="1" w:tplc="6C10123C">
      <w:numFmt w:val="bullet"/>
      <w:lvlText w:val=""/>
      <w:lvlJc w:val="left"/>
      <w:pPr>
        <w:ind w:left="1080" w:hanging="360"/>
      </w:pPr>
      <w:rPr>
        <w:rFonts w:ascii="Symbol" w:eastAsia="MS Mincho" w:hAnsi="Symbol" w:cs="Times New Roman" w:hint="default"/>
      </w:r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38"/>
  </w:num>
  <w:num w:numId="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6"/>
  </w:num>
  <w:num w:numId="9">
    <w:abstractNumId w:val="81"/>
  </w:num>
  <w:num w:numId="10">
    <w:abstractNumId w:val="5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2"/>
  </w:num>
  <w:num w:numId="1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76"/>
  </w:num>
  <w:num w:numId="22">
    <w:abstractNumId w:val="82"/>
  </w:num>
  <w:num w:numId="2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5"/>
  </w:num>
  <w:num w:numId="27">
    <w:abstractNumId w:val="74"/>
  </w:num>
  <w:num w:numId="28">
    <w:abstractNumId w:val="79"/>
  </w:num>
  <w:num w:numId="29">
    <w:abstractNumId w:val="33"/>
  </w:num>
  <w:num w:numId="30">
    <w:abstractNumId w:val="84"/>
  </w:num>
  <w:num w:numId="31">
    <w:abstractNumId w:val="66"/>
  </w:num>
  <w:num w:numId="32">
    <w:abstractNumId w:val="83"/>
  </w:num>
  <w:num w:numId="33">
    <w:abstractNumId w:val="67"/>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num>
  <w:num w:numId="37">
    <w:abstractNumId w:val="22"/>
  </w:num>
  <w:num w:numId="38">
    <w:abstractNumId w:val="11"/>
  </w:num>
  <w:num w:numId="39">
    <w:abstractNumId w:val="77"/>
  </w:num>
  <w:num w:numId="40">
    <w:abstractNumId w:val="20"/>
  </w:num>
  <w:num w:numId="41">
    <w:abstractNumId w:val="47"/>
  </w:num>
  <w:num w:numId="42">
    <w:abstractNumId w:val="23"/>
  </w:num>
  <w:num w:numId="43">
    <w:abstractNumId w:val="75"/>
  </w:num>
  <w:num w:numId="44">
    <w:abstractNumId w:val="57"/>
  </w:num>
  <w:num w:numId="45">
    <w:abstractNumId w:val="73"/>
  </w:num>
  <w:num w:numId="46">
    <w:abstractNumId w:val="9"/>
  </w:num>
  <w:num w:numId="47">
    <w:abstractNumId w:val="2"/>
  </w:num>
  <w:num w:numId="48">
    <w:abstractNumId w:val="46"/>
  </w:num>
  <w:num w:numId="49">
    <w:abstractNumId w:val="78"/>
  </w:num>
  <w:num w:numId="50">
    <w:abstractNumId w:val="41"/>
  </w:num>
  <w:num w:numId="51">
    <w:abstractNumId w:val="40"/>
  </w:num>
  <w:num w:numId="52">
    <w:abstractNumId w:val="49"/>
  </w:num>
  <w:num w:numId="53">
    <w:abstractNumId w:val="65"/>
  </w:num>
  <w:num w:numId="54">
    <w:abstractNumId w:val="28"/>
  </w:num>
  <w:num w:numId="55">
    <w:abstractNumId w:val="0"/>
  </w:num>
  <w:num w:numId="56">
    <w:abstractNumId w:val="69"/>
  </w:num>
  <w:num w:numId="57">
    <w:abstractNumId w:val="3"/>
  </w:num>
  <w:num w:numId="58">
    <w:abstractNumId w:val="5"/>
  </w:num>
  <w:num w:numId="59">
    <w:abstractNumId w:val="51"/>
  </w:num>
  <w:num w:numId="60">
    <w:abstractNumId w:val="8"/>
  </w:num>
  <w:num w:numId="61">
    <w:abstractNumId w:val="19"/>
  </w:num>
  <w:num w:numId="62">
    <w:abstractNumId w:val="30"/>
  </w:num>
  <w:num w:numId="63">
    <w:abstractNumId w:val="34"/>
  </w:num>
  <w:num w:numId="64">
    <w:abstractNumId w:val="44"/>
  </w:num>
  <w:num w:numId="65">
    <w:abstractNumId w:val="72"/>
  </w:num>
  <w:num w:numId="66">
    <w:abstractNumId w:val="70"/>
  </w:num>
  <w:num w:numId="67">
    <w:abstractNumId w:val="29"/>
  </w:num>
  <w:num w:numId="68">
    <w:abstractNumId w:val="16"/>
  </w:num>
  <w:num w:numId="69">
    <w:abstractNumId w:val="32"/>
  </w:num>
  <w:num w:numId="70">
    <w:abstractNumId w:val="53"/>
  </w:num>
  <w:num w:numId="71">
    <w:abstractNumId w:val="24"/>
  </w:num>
  <w:num w:numId="72">
    <w:abstractNumId w:val="21"/>
  </w:num>
  <w:num w:numId="73">
    <w:abstractNumId w:val="56"/>
  </w:num>
  <w:num w:numId="74">
    <w:abstractNumId w:val="55"/>
  </w:num>
  <w:num w:numId="75">
    <w:abstractNumId w:val="58"/>
  </w:num>
  <w:num w:numId="76">
    <w:abstractNumId w:val="4"/>
  </w:num>
  <w:num w:numId="77">
    <w:abstractNumId w:val="10"/>
  </w:num>
  <w:num w:numId="78">
    <w:abstractNumId w:val="1"/>
  </w:num>
  <w:num w:numId="79">
    <w:abstractNumId w:val="61"/>
  </w:num>
  <w:num w:numId="80">
    <w:abstractNumId w:val="17"/>
  </w:num>
  <w:num w:numId="81">
    <w:abstractNumId w:val="36"/>
  </w:num>
  <w:num w:numId="82">
    <w:abstractNumId w:val="59"/>
  </w:num>
  <w:num w:numId="83">
    <w:abstractNumId w:val="6"/>
  </w:num>
  <w:num w:numId="84">
    <w:abstractNumId w:val="54"/>
  </w:num>
  <w:num w:numId="85">
    <w:abstractNumId w:val="63"/>
  </w:num>
  <w:num w:numId="86">
    <w:abstractNumId w:val="80"/>
  </w:num>
  <w:num w:numId="87">
    <w:abstractNumId w:val="2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39"/>
    <w:rsid w:val="00004C52"/>
    <w:rsid w:val="00005098"/>
    <w:rsid w:val="00005FF6"/>
    <w:rsid w:val="000064AA"/>
    <w:rsid w:val="0001139C"/>
    <w:rsid w:val="00020F05"/>
    <w:rsid w:val="00023E27"/>
    <w:rsid w:val="000318AE"/>
    <w:rsid w:val="00033227"/>
    <w:rsid w:val="00036081"/>
    <w:rsid w:val="00041275"/>
    <w:rsid w:val="00041E97"/>
    <w:rsid w:val="0004206D"/>
    <w:rsid w:val="00042952"/>
    <w:rsid w:val="00046F1D"/>
    <w:rsid w:val="00051FCA"/>
    <w:rsid w:val="000532E8"/>
    <w:rsid w:val="00062ECB"/>
    <w:rsid w:val="00064CC2"/>
    <w:rsid w:val="00070287"/>
    <w:rsid w:val="000727E4"/>
    <w:rsid w:val="000729A4"/>
    <w:rsid w:val="00074CE6"/>
    <w:rsid w:val="00080FCE"/>
    <w:rsid w:val="00084B37"/>
    <w:rsid w:val="00085139"/>
    <w:rsid w:val="00090354"/>
    <w:rsid w:val="00091275"/>
    <w:rsid w:val="000928C5"/>
    <w:rsid w:val="0009382C"/>
    <w:rsid w:val="00094CEF"/>
    <w:rsid w:val="000A4B36"/>
    <w:rsid w:val="000A6441"/>
    <w:rsid w:val="000B2B68"/>
    <w:rsid w:val="000B70EB"/>
    <w:rsid w:val="000B77DE"/>
    <w:rsid w:val="000C32F0"/>
    <w:rsid w:val="000C521E"/>
    <w:rsid w:val="000D12B9"/>
    <w:rsid w:val="000E5630"/>
    <w:rsid w:val="000E70AC"/>
    <w:rsid w:val="000F296A"/>
    <w:rsid w:val="00100479"/>
    <w:rsid w:val="00105D7D"/>
    <w:rsid w:val="00107AF0"/>
    <w:rsid w:val="00107CB9"/>
    <w:rsid w:val="0011006E"/>
    <w:rsid w:val="00117040"/>
    <w:rsid w:val="00120FB5"/>
    <w:rsid w:val="001309FC"/>
    <w:rsid w:val="001401F0"/>
    <w:rsid w:val="001426A2"/>
    <w:rsid w:val="00143F96"/>
    <w:rsid w:val="001515A1"/>
    <w:rsid w:val="00170A11"/>
    <w:rsid w:val="00173AD9"/>
    <w:rsid w:val="00187345"/>
    <w:rsid w:val="00193E1B"/>
    <w:rsid w:val="001A623D"/>
    <w:rsid w:val="001A7272"/>
    <w:rsid w:val="001D0EB8"/>
    <w:rsid w:val="001D148C"/>
    <w:rsid w:val="001D19F2"/>
    <w:rsid w:val="001D1EDD"/>
    <w:rsid w:val="001D4C4D"/>
    <w:rsid w:val="001D68A5"/>
    <w:rsid w:val="001D6B9A"/>
    <w:rsid w:val="001E6C0F"/>
    <w:rsid w:val="001F75F0"/>
    <w:rsid w:val="00203363"/>
    <w:rsid w:val="00203483"/>
    <w:rsid w:val="00203AF9"/>
    <w:rsid w:val="002072F4"/>
    <w:rsid w:val="0021023B"/>
    <w:rsid w:val="00221F47"/>
    <w:rsid w:val="00225A2A"/>
    <w:rsid w:val="00234ACF"/>
    <w:rsid w:val="00252AE3"/>
    <w:rsid w:val="00253DB6"/>
    <w:rsid w:val="002563D1"/>
    <w:rsid w:val="0026485D"/>
    <w:rsid w:val="00264A99"/>
    <w:rsid w:val="002805CE"/>
    <w:rsid w:val="00280B50"/>
    <w:rsid w:val="002814A7"/>
    <w:rsid w:val="00295FCA"/>
    <w:rsid w:val="002A315E"/>
    <w:rsid w:val="002A6C22"/>
    <w:rsid w:val="002B15CB"/>
    <w:rsid w:val="002B363B"/>
    <w:rsid w:val="002B6173"/>
    <w:rsid w:val="002B63D2"/>
    <w:rsid w:val="002B72F4"/>
    <w:rsid w:val="002B7CEA"/>
    <w:rsid w:val="002C0770"/>
    <w:rsid w:val="002C6CA0"/>
    <w:rsid w:val="002C7046"/>
    <w:rsid w:val="002C74C4"/>
    <w:rsid w:val="002D61E5"/>
    <w:rsid w:val="002D6F47"/>
    <w:rsid w:val="002E015A"/>
    <w:rsid w:val="002E027E"/>
    <w:rsid w:val="002E5C02"/>
    <w:rsid w:val="002E5C2C"/>
    <w:rsid w:val="002F6498"/>
    <w:rsid w:val="0030726E"/>
    <w:rsid w:val="0031177E"/>
    <w:rsid w:val="00316E15"/>
    <w:rsid w:val="00317841"/>
    <w:rsid w:val="00320F98"/>
    <w:rsid w:val="003228B8"/>
    <w:rsid w:val="00322DEF"/>
    <w:rsid w:val="0032494D"/>
    <w:rsid w:val="00325004"/>
    <w:rsid w:val="00334482"/>
    <w:rsid w:val="0034413A"/>
    <w:rsid w:val="00344DEB"/>
    <w:rsid w:val="00347CAE"/>
    <w:rsid w:val="003509C9"/>
    <w:rsid w:val="00363043"/>
    <w:rsid w:val="00363C03"/>
    <w:rsid w:val="003652B0"/>
    <w:rsid w:val="0037046A"/>
    <w:rsid w:val="00370C1C"/>
    <w:rsid w:val="0037109C"/>
    <w:rsid w:val="00376E8E"/>
    <w:rsid w:val="00382B1C"/>
    <w:rsid w:val="00384E1E"/>
    <w:rsid w:val="003A2CFE"/>
    <w:rsid w:val="003A6E3D"/>
    <w:rsid w:val="003B2D5D"/>
    <w:rsid w:val="003C0BE4"/>
    <w:rsid w:val="003C13F5"/>
    <w:rsid w:val="003C19E2"/>
    <w:rsid w:val="003D0F6F"/>
    <w:rsid w:val="003D1CFC"/>
    <w:rsid w:val="003D4914"/>
    <w:rsid w:val="003E33DE"/>
    <w:rsid w:val="003F179B"/>
    <w:rsid w:val="003F3EF4"/>
    <w:rsid w:val="00403969"/>
    <w:rsid w:val="00411911"/>
    <w:rsid w:val="00411FA8"/>
    <w:rsid w:val="00423645"/>
    <w:rsid w:val="004251AB"/>
    <w:rsid w:val="004255DD"/>
    <w:rsid w:val="00426AB9"/>
    <w:rsid w:val="00427194"/>
    <w:rsid w:val="00441288"/>
    <w:rsid w:val="004455FC"/>
    <w:rsid w:val="00446ED1"/>
    <w:rsid w:val="00447200"/>
    <w:rsid w:val="00456CE1"/>
    <w:rsid w:val="00466BC6"/>
    <w:rsid w:val="00470383"/>
    <w:rsid w:val="0047190A"/>
    <w:rsid w:val="004721E1"/>
    <w:rsid w:val="0047781B"/>
    <w:rsid w:val="00480BF4"/>
    <w:rsid w:val="004823C7"/>
    <w:rsid w:val="004851EE"/>
    <w:rsid w:val="004877C1"/>
    <w:rsid w:val="00490873"/>
    <w:rsid w:val="00492B0A"/>
    <w:rsid w:val="00493702"/>
    <w:rsid w:val="004A4EC0"/>
    <w:rsid w:val="004A6D6E"/>
    <w:rsid w:val="004B4391"/>
    <w:rsid w:val="004B6B5E"/>
    <w:rsid w:val="004B6CD8"/>
    <w:rsid w:val="004B704B"/>
    <w:rsid w:val="004B744F"/>
    <w:rsid w:val="004C293A"/>
    <w:rsid w:val="004C2CAC"/>
    <w:rsid w:val="004C4362"/>
    <w:rsid w:val="004C4D3E"/>
    <w:rsid w:val="004C7130"/>
    <w:rsid w:val="004D0838"/>
    <w:rsid w:val="004D0D77"/>
    <w:rsid w:val="004D162C"/>
    <w:rsid w:val="004E2513"/>
    <w:rsid w:val="004F1027"/>
    <w:rsid w:val="0050203D"/>
    <w:rsid w:val="005029DD"/>
    <w:rsid w:val="00502DBA"/>
    <w:rsid w:val="0052091F"/>
    <w:rsid w:val="005214E3"/>
    <w:rsid w:val="005215B5"/>
    <w:rsid w:val="00521CBA"/>
    <w:rsid w:val="00523ABD"/>
    <w:rsid w:val="00534A6F"/>
    <w:rsid w:val="005462F5"/>
    <w:rsid w:val="00547A7A"/>
    <w:rsid w:val="0055256E"/>
    <w:rsid w:val="005538DF"/>
    <w:rsid w:val="005541CC"/>
    <w:rsid w:val="005569D0"/>
    <w:rsid w:val="00561F53"/>
    <w:rsid w:val="00561F92"/>
    <w:rsid w:val="00562E95"/>
    <w:rsid w:val="00566081"/>
    <w:rsid w:val="00573358"/>
    <w:rsid w:val="00580014"/>
    <w:rsid w:val="00582826"/>
    <w:rsid w:val="00585149"/>
    <w:rsid w:val="00594501"/>
    <w:rsid w:val="00594AB8"/>
    <w:rsid w:val="005957EF"/>
    <w:rsid w:val="005A1CA0"/>
    <w:rsid w:val="005B15C5"/>
    <w:rsid w:val="005B33B6"/>
    <w:rsid w:val="005C06AA"/>
    <w:rsid w:val="005C3AF6"/>
    <w:rsid w:val="005C4C79"/>
    <w:rsid w:val="005D3977"/>
    <w:rsid w:val="005D5ECA"/>
    <w:rsid w:val="005D6E67"/>
    <w:rsid w:val="005D7CBA"/>
    <w:rsid w:val="005E1BCA"/>
    <w:rsid w:val="005E1F16"/>
    <w:rsid w:val="005F2319"/>
    <w:rsid w:val="005F37CB"/>
    <w:rsid w:val="00600F6B"/>
    <w:rsid w:val="00606A30"/>
    <w:rsid w:val="00616B44"/>
    <w:rsid w:val="00621003"/>
    <w:rsid w:val="006215A4"/>
    <w:rsid w:val="00622183"/>
    <w:rsid w:val="006227E0"/>
    <w:rsid w:val="006260EC"/>
    <w:rsid w:val="00642F43"/>
    <w:rsid w:val="00653463"/>
    <w:rsid w:val="006638A1"/>
    <w:rsid w:val="00664B1C"/>
    <w:rsid w:val="00670463"/>
    <w:rsid w:val="00675DB8"/>
    <w:rsid w:val="0067707B"/>
    <w:rsid w:val="0068138B"/>
    <w:rsid w:val="006A3347"/>
    <w:rsid w:val="006A3C4D"/>
    <w:rsid w:val="006B7DFD"/>
    <w:rsid w:val="006C3069"/>
    <w:rsid w:val="006D5547"/>
    <w:rsid w:val="006E50B1"/>
    <w:rsid w:val="006F586F"/>
    <w:rsid w:val="006F652B"/>
    <w:rsid w:val="00702561"/>
    <w:rsid w:val="0070317B"/>
    <w:rsid w:val="007148CA"/>
    <w:rsid w:val="0071707C"/>
    <w:rsid w:val="0072179C"/>
    <w:rsid w:val="00721C87"/>
    <w:rsid w:val="00731BDC"/>
    <w:rsid w:val="00735619"/>
    <w:rsid w:val="00736854"/>
    <w:rsid w:val="00745532"/>
    <w:rsid w:val="00751C2A"/>
    <w:rsid w:val="0075661A"/>
    <w:rsid w:val="0075716B"/>
    <w:rsid w:val="0076441A"/>
    <w:rsid w:val="0076642E"/>
    <w:rsid w:val="007679BA"/>
    <w:rsid w:val="00771D90"/>
    <w:rsid w:val="007817C9"/>
    <w:rsid w:val="007846D4"/>
    <w:rsid w:val="0078677A"/>
    <w:rsid w:val="00792133"/>
    <w:rsid w:val="007965CA"/>
    <w:rsid w:val="007C0F52"/>
    <w:rsid w:val="007C112C"/>
    <w:rsid w:val="007C7AE3"/>
    <w:rsid w:val="007D278A"/>
    <w:rsid w:val="007D5ECA"/>
    <w:rsid w:val="007D7212"/>
    <w:rsid w:val="007D775C"/>
    <w:rsid w:val="007E0655"/>
    <w:rsid w:val="007E2E92"/>
    <w:rsid w:val="007E51BD"/>
    <w:rsid w:val="007F2A78"/>
    <w:rsid w:val="0080036C"/>
    <w:rsid w:val="008016AB"/>
    <w:rsid w:val="00803810"/>
    <w:rsid w:val="00806697"/>
    <w:rsid w:val="008076CA"/>
    <w:rsid w:val="00807E12"/>
    <w:rsid w:val="00812866"/>
    <w:rsid w:val="0081377B"/>
    <w:rsid w:val="00814109"/>
    <w:rsid w:val="00814DB3"/>
    <w:rsid w:val="008370F9"/>
    <w:rsid w:val="0084065E"/>
    <w:rsid w:val="00844ADE"/>
    <w:rsid w:val="00847496"/>
    <w:rsid w:val="00850B39"/>
    <w:rsid w:val="0085117F"/>
    <w:rsid w:val="00852CEE"/>
    <w:rsid w:val="00865744"/>
    <w:rsid w:val="008674F8"/>
    <w:rsid w:val="00867D44"/>
    <w:rsid w:val="0087360F"/>
    <w:rsid w:val="00881F55"/>
    <w:rsid w:val="008846AD"/>
    <w:rsid w:val="00885CDC"/>
    <w:rsid w:val="008864FE"/>
    <w:rsid w:val="00887984"/>
    <w:rsid w:val="00893399"/>
    <w:rsid w:val="00893D89"/>
    <w:rsid w:val="008A73A2"/>
    <w:rsid w:val="008B5562"/>
    <w:rsid w:val="008C45DB"/>
    <w:rsid w:val="008C70A2"/>
    <w:rsid w:val="008E3C49"/>
    <w:rsid w:val="008E4431"/>
    <w:rsid w:val="008F75B0"/>
    <w:rsid w:val="008F7A9C"/>
    <w:rsid w:val="009005F9"/>
    <w:rsid w:val="0090105D"/>
    <w:rsid w:val="009022D3"/>
    <w:rsid w:val="009100D0"/>
    <w:rsid w:val="009245CA"/>
    <w:rsid w:val="00927C9E"/>
    <w:rsid w:val="009305C0"/>
    <w:rsid w:val="00932F91"/>
    <w:rsid w:val="00934481"/>
    <w:rsid w:val="00935239"/>
    <w:rsid w:val="0093777B"/>
    <w:rsid w:val="009419BD"/>
    <w:rsid w:val="00943C1F"/>
    <w:rsid w:val="00946E2F"/>
    <w:rsid w:val="00954CC0"/>
    <w:rsid w:val="00954D30"/>
    <w:rsid w:val="00956B41"/>
    <w:rsid w:val="0096049B"/>
    <w:rsid w:val="00964BCD"/>
    <w:rsid w:val="00964FD1"/>
    <w:rsid w:val="009657A5"/>
    <w:rsid w:val="00972ED0"/>
    <w:rsid w:val="009739AD"/>
    <w:rsid w:val="00975E85"/>
    <w:rsid w:val="009A2A49"/>
    <w:rsid w:val="009A355B"/>
    <w:rsid w:val="009B0C11"/>
    <w:rsid w:val="009B4367"/>
    <w:rsid w:val="009C18BB"/>
    <w:rsid w:val="009C3A8B"/>
    <w:rsid w:val="009C5C81"/>
    <w:rsid w:val="009D0EDA"/>
    <w:rsid w:val="009D19CB"/>
    <w:rsid w:val="009E01CE"/>
    <w:rsid w:val="009E07DF"/>
    <w:rsid w:val="009E32DF"/>
    <w:rsid w:val="009E39CD"/>
    <w:rsid w:val="009E5641"/>
    <w:rsid w:val="009E6FC1"/>
    <w:rsid w:val="009F5C00"/>
    <w:rsid w:val="009F5E16"/>
    <w:rsid w:val="00A00147"/>
    <w:rsid w:val="00A04041"/>
    <w:rsid w:val="00A045CD"/>
    <w:rsid w:val="00A04CB0"/>
    <w:rsid w:val="00A06C6A"/>
    <w:rsid w:val="00A17584"/>
    <w:rsid w:val="00A24E34"/>
    <w:rsid w:val="00A26B89"/>
    <w:rsid w:val="00A270D7"/>
    <w:rsid w:val="00A274D0"/>
    <w:rsid w:val="00A355E3"/>
    <w:rsid w:val="00A47DEB"/>
    <w:rsid w:val="00A5646E"/>
    <w:rsid w:val="00A62831"/>
    <w:rsid w:val="00A6576D"/>
    <w:rsid w:val="00A713EF"/>
    <w:rsid w:val="00A719C3"/>
    <w:rsid w:val="00A732A7"/>
    <w:rsid w:val="00A75682"/>
    <w:rsid w:val="00A808C0"/>
    <w:rsid w:val="00A83013"/>
    <w:rsid w:val="00A85A0C"/>
    <w:rsid w:val="00A85E4D"/>
    <w:rsid w:val="00A865CA"/>
    <w:rsid w:val="00A901F6"/>
    <w:rsid w:val="00A940F2"/>
    <w:rsid w:val="00A9421C"/>
    <w:rsid w:val="00AA235F"/>
    <w:rsid w:val="00AA3DB7"/>
    <w:rsid w:val="00AA6D02"/>
    <w:rsid w:val="00AA7EC3"/>
    <w:rsid w:val="00AB35E3"/>
    <w:rsid w:val="00AB3799"/>
    <w:rsid w:val="00AC12A0"/>
    <w:rsid w:val="00AC4FC4"/>
    <w:rsid w:val="00AD4268"/>
    <w:rsid w:val="00AD4CB5"/>
    <w:rsid w:val="00AD5599"/>
    <w:rsid w:val="00AE3B26"/>
    <w:rsid w:val="00B038A3"/>
    <w:rsid w:val="00B25F51"/>
    <w:rsid w:val="00B30300"/>
    <w:rsid w:val="00B40E1E"/>
    <w:rsid w:val="00B41CBB"/>
    <w:rsid w:val="00B4309D"/>
    <w:rsid w:val="00B53E5A"/>
    <w:rsid w:val="00B567EE"/>
    <w:rsid w:val="00B60186"/>
    <w:rsid w:val="00B6346C"/>
    <w:rsid w:val="00B670C1"/>
    <w:rsid w:val="00B7580F"/>
    <w:rsid w:val="00B84787"/>
    <w:rsid w:val="00B91365"/>
    <w:rsid w:val="00B9645D"/>
    <w:rsid w:val="00BA33CD"/>
    <w:rsid w:val="00BA345E"/>
    <w:rsid w:val="00BB22A2"/>
    <w:rsid w:val="00BB508B"/>
    <w:rsid w:val="00BB6151"/>
    <w:rsid w:val="00BB61DA"/>
    <w:rsid w:val="00BB639D"/>
    <w:rsid w:val="00BB6B36"/>
    <w:rsid w:val="00BC15B1"/>
    <w:rsid w:val="00BC3FF1"/>
    <w:rsid w:val="00BD7582"/>
    <w:rsid w:val="00BE2BBC"/>
    <w:rsid w:val="00BE34F1"/>
    <w:rsid w:val="00C04E20"/>
    <w:rsid w:val="00C17C3E"/>
    <w:rsid w:val="00C23175"/>
    <w:rsid w:val="00C27AF2"/>
    <w:rsid w:val="00C27E2C"/>
    <w:rsid w:val="00C27FF0"/>
    <w:rsid w:val="00C30899"/>
    <w:rsid w:val="00C31FE9"/>
    <w:rsid w:val="00C37FF9"/>
    <w:rsid w:val="00C423C0"/>
    <w:rsid w:val="00C472A2"/>
    <w:rsid w:val="00C5122D"/>
    <w:rsid w:val="00C55DD2"/>
    <w:rsid w:val="00C614B9"/>
    <w:rsid w:val="00C6197F"/>
    <w:rsid w:val="00C6297C"/>
    <w:rsid w:val="00C634C4"/>
    <w:rsid w:val="00C64325"/>
    <w:rsid w:val="00C8281C"/>
    <w:rsid w:val="00C83ED7"/>
    <w:rsid w:val="00C85B7B"/>
    <w:rsid w:val="00C86F74"/>
    <w:rsid w:val="00C966B4"/>
    <w:rsid w:val="00CA0E9A"/>
    <w:rsid w:val="00CA472D"/>
    <w:rsid w:val="00CA4C00"/>
    <w:rsid w:val="00CA5F2F"/>
    <w:rsid w:val="00CB04CF"/>
    <w:rsid w:val="00CB31C5"/>
    <w:rsid w:val="00CC161C"/>
    <w:rsid w:val="00CC41C3"/>
    <w:rsid w:val="00CD5A67"/>
    <w:rsid w:val="00CD7BFC"/>
    <w:rsid w:val="00CE5DDF"/>
    <w:rsid w:val="00CF0351"/>
    <w:rsid w:val="00CF5076"/>
    <w:rsid w:val="00D007C9"/>
    <w:rsid w:val="00D01DB4"/>
    <w:rsid w:val="00D033B2"/>
    <w:rsid w:val="00D048FE"/>
    <w:rsid w:val="00D15FB9"/>
    <w:rsid w:val="00D17B24"/>
    <w:rsid w:val="00D24F03"/>
    <w:rsid w:val="00D25A82"/>
    <w:rsid w:val="00D30296"/>
    <w:rsid w:val="00D303AD"/>
    <w:rsid w:val="00D30963"/>
    <w:rsid w:val="00D34FBA"/>
    <w:rsid w:val="00D45A8F"/>
    <w:rsid w:val="00D4689A"/>
    <w:rsid w:val="00D51DC0"/>
    <w:rsid w:val="00D52969"/>
    <w:rsid w:val="00D52CE7"/>
    <w:rsid w:val="00D55C18"/>
    <w:rsid w:val="00D62DD2"/>
    <w:rsid w:val="00D63749"/>
    <w:rsid w:val="00D64B2B"/>
    <w:rsid w:val="00D707C6"/>
    <w:rsid w:val="00D814B9"/>
    <w:rsid w:val="00D87077"/>
    <w:rsid w:val="00D87DAA"/>
    <w:rsid w:val="00D90197"/>
    <w:rsid w:val="00D91EEE"/>
    <w:rsid w:val="00DA4A0B"/>
    <w:rsid w:val="00DA6325"/>
    <w:rsid w:val="00DC1A39"/>
    <w:rsid w:val="00DD1904"/>
    <w:rsid w:val="00DF42B4"/>
    <w:rsid w:val="00E03961"/>
    <w:rsid w:val="00E0791E"/>
    <w:rsid w:val="00E168C1"/>
    <w:rsid w:val="00E17E00"/>
    <w:rsid w:val="00E21587"/>
    <w:rsid w:val="00E21A65"/>
    <w:rsid w:val="00E33FA2"/>
    <w:rsid w:val="00E37C66"/>
    <w:rsid w:val="00E42F3F"/>
    <w:rsid w:val="00E454D8"/>
    <w:rsid w:val="00E46F22"/>
    <w:rsid w:val="00E47C93"/>
    <w:rsid w:val="00E50DF8"/>
    <w:rsid w:val="00E55354"/>
    <w:rsid w:val="00E56343"/>
    <w:rsid w:val="00E57C31"/>
    <w:rsid w:val="00E707A2"/>
    <w:rsid w:val="00E70F2C"/>
    <w:rsid w:val="00E72B8D"/>
    <w:rsid w:val="00E7315F"/>
    <w:rsid w:val="00E74687"/>
    <w:rsid w:val="00E83322"/>
    <w:rsid w:val="00E86B58"/>
    <w:rsid w:val="00E87712"/>
    <w:rsid w:val="00E90713"/>
    <w:rsid w:val="00E96D48"/>
    <w:rsid w:val="00EA3259"/>
    <w:rsid w:val="00EA3C76"/>
    <w:rsid w:val="00EB38D3"/>
    <w:rsid w:val="00EC0E7B"/>
    <w:rsid w:val="00EC1253"/>
    <w:rsid w:val="00EC1BEF"/>
    <w:rsid w:val="00EC7EEF"/>
    <w:rsid w:val="00ED0BD1"/>
    <w:rsid w:val="00ED3790"/>
    <w:rsid w:val="00ED793C"/>
    <w:rsid w:val="00EE41D1"/>
    <w:rsid w:val="00EE610D"/>
    <w:rsid w:val="00EE6F1D"/>
    <w:rsid w:val="00EE73DE"/>
    <w:rsid w:val="00EF17F7"/>
    <w:rsid w:val="00EF3626"/>
    <w:rsid w:val="00EF4917"/>
    <w:rsid w:val="00EF7505"/>
    <w:rsid w:val="00F02B9F"/>
    <w:rsid w:val="00F037CF"/>
    <w:rsid w:val="00F0464C"/>
    <w:rsid w:val="00F049F5"/>
    <w:rsid w:val="00F1040B"/>
    <w:rsid w:val="00F141A8"/>
    <w:rsid w:val="00F20818"/>
    <w:rsid w:val="00F23B54"/>
    <w:rsid w:val="00F24798"/>
    <w:rsid w:val="00F248AF"/>
    <w:rsid w:val="00F25D5B"/>
    <w:rsid w:val="00F2613F"/>
    <w:rsid w:val="00F327D4"/>
    <w:rsid w:val="00F330C6"/>
    <w:rsid w:val="00F426DC"/>
    <w:rsid w:val="00F43D51"/>
    <w:rsid w:val="00F5328A"/>
    <w:rsid w:val="00F5771F"/>
    <w:rsid w:val="00F62BFE"/>
    <w:rsid w:val="00F64CDA"/>
    <w:rsid w:val="00F724CC"/>
    <w:rsid w:val="00F82464"/>
    <w:rsid w:val="00F84985"/>
    <w:rsid w:val="00F8516B"/>
    <w:rsid w:val="00F93FF4"/>
    <w:rsid w:val="00F950A5"/>
    <w:rsid w:val="00F97366"/>
    <w:rsid w:val="00FA0DB6"/>
    <w:rsid w:val="00FA1B5A"/>
    <w:rsid w:val="00FB0800"/>
    <w:rsid w:val="00FC22D7"/>
    <w:rsid w:val="00FC3FE5"/>
    <w:rsid w:val="00FC4B04"/>
    <w:rsid w:val="00FC639D"/>
    <w:rsid w:val="00FD1FA7"/>
    <w:rsid w:val="00FD7054"/>
    <w:rsid w:val="00FD7115"/>
    <w:rsid w:val="00FE1DEE"/>
    <w:rsid w:val="00FF5C5C"/>
    <w:rsid w:val="00FF74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5CE5E96"/>
  <w15:chartTrackingRefBased/>
  <w15:docId w15:val="{016078E3-2E32-4DC6-8CB3-91C040F8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style>
  <w:style w:type="paragraph" w:styleId="Nadpis1">
    <w:name w:val="heading 1"/>
    <w:basedOn w:val="Normlny"/>
    <w:next w:val="Normln"/>
    <w:link w:val="Nadpis1Char"/>
    <w:qFormat/>
    <w:rsid w:val="00EE610D"/>
    <w:pPr>
      <w:keepNext/>
      <w:spacing w:before="60" w:after="60"/>
      <w:jc w:val="center"/>
      <w:outlineLvl w:val="0"/>
    </w:pPr>
    <w:rPr>
      <w:b/>
      <w:bCs/>
      <w:caps/>
      <w:kern w:val="32"/>
      <w:sz w:val="28"/>
      <w:szCs w:val="32"/>
      <w:lang w:val="x-none" w:eastAsia="x-none"/>
    </w:rPr>
  </w:style>
  <w:style w:type="paragraph" w:styleId="Nadpis2">
    <w:name w:val="heading 2"/>
    <w:basedOn w:val="Normlny"/>
    <w:next w:val="Normln"/>
    <w:link w:val="Nadpis2Char"/>
    <w:qFormat/>
    <w:rsid w:val="00EE610D"/>
    <w:pPr>
      <w:keepNext/>
      <w:spacing w:before="60" w:after="60"/>
      <w:jc w:val="center"/>
      <w:outlineLvl w:val="1"/>
    </w:pPr>
    <w:rPr>
      <w:b/>
      <w:bCs/>
      <w:sz w:val="28"/>
      <w:szCs w:val="2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
    <w:name w:val="Normální"/>
    <w:basedOn w:val="Normlny"/>
  </w:style>
  <w:style w:type="paragraph" w:styleId="Adresanaoblke">
    <w:name w:val="envelope address"/>
    <w:basedOn w:val="Normlny"/>
    <w:pPr>
      <w:framePr w:w="7920" w:h="1980" w:hSpace="141" w:wrap="auto" w:hAnchor="page" w:xAlign="center" w:yAlign="bottom"/>
      <w:ind w:left="2880"/>
    </w:pPr>
    <w:rPr>
      <w:rFonts w:ascii="Arial" w:hAnsi="Arial" w:cs="Arial"/>
      <w:sz w:val="24"/>
      <w:szCs w:val="24"/>
    </w:rPr>
  </w:style>
  <w:style w:type="paragraph" w:styleId="Spiatonadresanaoblke">
    <w:name w:val="envelope return"/>
    <w:basedOn w:val="Normlny"/>
    <w:rPr>
      <w:rFonts w:ascii="Arial" w:hAnsi="Arial" w:cs="Arial"/>
    </w:rPr>
  </w:style>
  <w:style w:type="paragraph" w:styleId="Zkladntext">
    <w:name w:val="Body Text"/>
    <w:basedOn w:val="Normlny"/>
    <w:link w:val="ZkladntextChar"/>
    <w:pPr>
      <w:jc w:val="both"/>
    </w:pPr>
  </w:style>
  <w:style w:type="paragraph" w:styleId="Zkladntext2">
    <w:name w:val="Body Text 2"/>
    <w:basedOn w:val="Normlny"/>
    <w:link w:val="Zkladntext2Char"/>
    <w:pPr>
      <w:jc w:val="both"/>
    </w:pPr>
    <w:rPr>
      <w:sz w:val="24"/>
      <w:szCs w:val="24"/>
      <w:lang w:val="x-none" w:eastAsia="x-none"/>
    </w:rPr>
  </w:style>
  <w:style w:type="paragraph" w:styleId="Zarkazkladnhotextu2">
    <w:name w:val="Body Text Indent 2"/>
    <w:basedOn w:val="Normlny"/>
    <w:pPr>
      <w:ind w:left="1416"/>
      <w:jc w:val="both"/>
    </w:pPr>
  </w:style>
  <w:style w:type="paragraph" w:styleId="Zarkazkladnhotextu3">
    <w:name w:val="Body Text Indent 3"/>
    <w:basedOn w:val="Normlny"/>
    <w:rsid w:val="00893D89"/>
    <w:pPr>
      <w:spacing w:after="120"/>
      <w:ind w:left="283"/>
    </w:pPr>
    <w:rPr>
      <w:sz w:val="16"/>
      <w:szCs w:val="16"/>
    </w:rPr>
  </w:style>
  <w:style w:type="paragraph" w:customStyle="1" w:styleId="FR1">
    <w:name w:val="FR1"/>
    <w:rsid w:val="00893D89"/>
    <w:pPr>
      <w:widowControl w:val="0"/>
      <w:autoSpaceDE w:val="0"/>
      <w:autoSpaceDN w:val="0"/>
      <w:adjustRightInd w:val="0"/>
      <w:spacing w:before="540"/>
      <w:ind w:left="6000"/>
    </w:pPr>
    <w:rPr>
      <w:rFonts w:ascii="Courier New" w:hAnsi="Courier New" w:cs="Courier New"/>
      <w:sz w:val="22"/>
      <w:szCs w:val="22"/>
    </w:rPr>
  </w:style>
  <w:style w:type="paragraph" w:styleId="Zkladntext3">
    <w:name w:val="Body Text 3"/>
    <w:basedOn w:val="Normlny"/>
    <w:rsid w:val="00AD4CB5"/>
    <w:pPr>
      <w:spacing w:after="120"/>
    </w:pPr>
    <w:rPr>
      <w:sz w:val="16"/>
      <w:szCs w:val="16"/>
    </w:rPr>
  </w:style>
  <w:style w:type="paragraph" w:styleId="Obyajntext">
    <w:name w:val="Plain Text"/>
    <w:basedOn w:val="Normlny"/>
    <w:rsid w:val="00AD4CB5"/>
    <w:pPr>
      <w:autoSpaceDE w:val="0"/>
      <w:autoSpaceDN w:val="0"/>
    </w:pPr>
    <w:rPr>
      <w:rFonts w:ascii="Courier New" w:hAnsi="Courier New"/>
      <w:lang w:eastAsia="cs-CZ"/>
    </w:rPr>
  </w:style>
  <w:style w:type="paragraph" w:styleId="Textpoznmkypodiarou">
    <w:name w:val="footnote text"/>
    <w:basedOn w:val="Normlny"/>
    <w:semiHidden/>
    <w:rsid w:val="00AD4CB5"/>
    <w:rPr>
      <w:lang w:eastAsia="cs-CZ"/>
    </w:rPr>
  </w:style>
  <w:style w:type="character" w:styleId="Odkaznapoznmkupodiarou">
    <w:name w:val="footnote reference"/>
    <w:semiHidden/>
    <w:rsid w:val="00AD4CB5"/>
    <w:rPr>
      <w:vertAlign w:val="superscript"/>
    </w:rPr>
  </w:style>
  <w:style w:type="character" w:customStyle="1" w:styleId="Nadpis1Char">
    <w:name w:val="Nadpis 1 Char"/>
    <w:link w:val="Nadpis1"/>
    <w:rsid w:val="00EE610D"/>
    <w:rPr>
      <w:b/>
      <w:bCs/>
      <w:caps/>
      <w:kern w:val="32"/>
      <w:sz w:val="28"/>
      <w:szCs w:val="32"/>
      <w:lang w:val="x-none" w:eastAsia="x-none"/>
    </w:rPr>
  </w:style>
  <w:style w:type="character" w:customStyle="1" w:styleId="Nadpis2Char">
    <w:name w:val="Nadpis 2 Char"/>
    <w:link w:val="Nadpis2"/>
    <w:rsid w:val="00EE610D"/>
    <w:rPr>
      <w:b/>
      <w:bCs/>
      <w:sz w:val="28"/>
      <w:szCs w:val="28"/>
      <w:lang w:val="x-none" w:eastAsia="x-none"/>
    </w:rPr>
  </w:style>
  <w:style w:type="character" w:customStyle="1" w:styleId="ZkladntextChar">
    <w:name w:val="Základný text Char"/>
    <w:link w:val="Zkladntext"/>
    <w:rsid w:val="00573358"/>
  </w:style>
  <w:style w:type="character" w:customStyle="1" w:styleId="Zkladntext2Char">
    <w:name w:val="Základný text 2 Char"/>
    <w:link w:val="Zkladntext2"/>
    <w:rsid w:val="00573358"/>
    <w:rPr>
      <w:sz w:val="24"/>
      <w:szCs w:val="24"/>
    </w:rPr>
  </w:style>
  <w:style w:type="paragraph" w:styleId="Odsekzoznamu">
    <w:name w:val="List Paragraph"/>
    <w:aliases w:val="body"/>
    <w:basedOn w:val="Normlny"/>
    <w:link w:val="OdsekzoznamuChar"/>
    <w:uiPriority w:val="34"/>
    <w:qFormat/>
    <w:rsid w:val="00573358"/>
    <w:pPr>
      <w:ind w:left="708"/>
    </w:pPr>
  </w:style>
  <w:style w:type="paragraph" w:styleId="Hlavika">
    <w:name w:val="header"/>
    <w:basedOn w:val="Normlny"/>
    <w:link w:val="HlavikaChar"/>
    <w:rsid w:val="00317841"/>
    <w:pPr>
      <w:tabs>
        <w:tab w:val="center" w:pos="4536"/>
        <w:tab w:val="right" w:pos="9072"/>
      </w:tabs>
    </w:pPr>
  </w:style>
  <w:style w:type="character" w:customStyle="1" w:styleId="HlavikaChar">
    <w:name w:val="Hlavička Char"/>
    <w:basedOn w:val="Predvolenpsmoodseku"/>
    <w:link w:val="Hlavika"/>
    <w:rsid w:val="00317841"/>
  </w:style>
  <w:style w:type="paragraph" w:styleId="Pta">
    <w:name w:val="footer"/>
    <w:basedOn w:val="Normlny"/>
    <w:link w:val="PtaChar"/>
    <w:uiPriority w:val="99"/>
    <w:rsid w:val="00317841"/>
    <w:pPr>
      <w:tabs>
        <w:tab w:val="center" w:pos="4536"/>
        <w:tab w:val="right" w:pos="9072"/>
      </w:tabs>
    </w:pPr>
  </w:style>
  <w:style w:type="character" w:customStyle="1" w:styleId="PtaChar">
    <w:name w:val="Päta Char"/>
    <w:basedOn w:val="Predvolenpsmoodseku"/>
    <w:link w:val="Pta"/>
    <w:uiPriority w:val="99"/>
    <w:rsid w:val="00317841"/>
  </w:style>
  <w:style w:type="character" w:customStyle="1" w:styleId="OdsekzoznamuChar">
    <w:name w:val="Odsek zoznamu Char"/>
    <w:aliases w:val="body Char"/>
    <w:link w:val="Odsekzoznamu"/>
    <w:uiPriority w:val="34"/>
    <w:locked/>
    <w:rsid w:val="00316E15"/>
  </w:style>
  <w:style w:type="paragraph" w:styleId="Nzov">
    <w:name w:val="Title"/>
    <w:basedOn w:val="Normlny"/>
    <w:next w:val="Normlny"/>
    <w:link w:val="NzovChar"/>
    <w:qFormat/>
    <w:rsid w:val="00A06C6A"/>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A06C6A"/>
    <w:rPr>
      <w:rFonts w:ascii="Cambria" w:hAnsi="Cambria"/>
      <w:b/>
      <w:bCs/>
      <w:kern w:val="28"/>
      <w:sz w:val="32"/>
      <w:szCs w:val="32"/>
    </w:rPr>
  </w:style>
  <w:style w:type="paragraph" w:customStyle="1" w:styleId="Normal">
    <w:name w:val="*Normal"/>
    <w:basedOn w:val="Normlny"/>
    <w:rsid w:val="004851EE"/>
    <w:rPr>
      <w:noProof/>
    </w:rPr>
  </w:style>
  <w:style w:type="paragraph" w:styleId="Normlnywebov">
    <w:name w:val="Normal (Web)"/>
    <w:basedOn w:val="Normlny"/>
    <w:uiPriority w:val="99"/>
    <w:rsid w:val="00F8516B"/>
    <w:pPr>
      <w:spacing w:before="100" w:beforeAutospacing="1" w:after="100" w:afterAutospacing="1"/>
    </w:pPr>
    <w:rPr>
      <w:sz w:val="24"/>
      <w:szCs w:val="24"/>
    </w:rPr>
  </w:style>
  <w:style w:type="paragraph" w:customStyle="1" w:styleId="Pa5">
    <w:name w:val="Pa5"/>
    <w:basedOn w:val="Normlny"/>
    <w:next w:val="Normlny"/>
    <w:rsid w:val="008C45DB"/>
    <w:pPr>
      <w:widowControl w:val="0"/>
      <w:suppressAutoHyphens/>
      <w:autoSpaceDE w:val="0"/>
      <w:spacing w:line="199" w:lineRule="auto"/>
    </w:pPr>
    <w:rPr>
      <w:rFonts w:ascii="MinionPro-Bold" w:eastAsia="MinionPro-Bold" w:hAnsi="MinionPro-Bold" w:cs="MinionPro-Bold"/>
      <w:sz w:val="24"/>
      <w:szCs w:val="24"/>
      <w:lang w:eastAsia="hi-IN" w:bidi="hi-IN"/>
    </w:rPr>
  </w:style>
  <w:style w:type="character" w:styleId="Hypertextovprepojenie">
    <w:name w:val="Hyperlink"/>
    <w:basedOn w:val="Predvolenpsmoodseku"/>
    <w:uiPriority w:val="99"/>
    <w:rsid w:val="00C966B4"/>
    <w:rPr>
      <w:color w:val="0563C1" w:themeColor="hyperlink"/>
      <w:u w:val="single"/>
    </w:rPr>
  </w:style>
  <w:style w:type="character" w:styleId="Vrazn">
    <w:name w:val="Strong"/>
    <w:basedOn w:val="Predvolenpsmoodseku"/>
    <w:uiPriority w:val="22"/>
    <w:qFormat/>
    <w:rsid w:val="009245CA"/>
    <w:rPr>
      <w:b/>
      <w:bCs/>
    </w:rPr>
  </w:style>
  <w:style w:type="character" w:customStyle="1" w:styleId="Zkladntext0">
    <w:name w:val="Základný text_"/>
    <w:basedOn w:val="Predvolenpsmoodseku"/>
    <w:link w:val="Zkladntext1"/>
    <w:rsid w:val="005029DD"/>
    <w:rPr>
      <w:rFonts w:ascii="Arial Narrow" w:eastAsia="Arial Narrow" w:hAnsi="Arial Narrow" w:cs="Arial Narrow"/>
      <w:color w:val="353535"/>
      <w:shd w:val="clear" w:color="auto" w:fill="FFFFFF"/>
    </w:rPr>
  </w:style>
  <w:style w:type="paragraph" w:customStyle="1" w:styleId="Zkladntext1">
    <w:name w:val="Základný text1"/>
    <w:basedOn w:val="Normlny"/>
    <w:link w:val="Zkladntext0"/>
    <w:rsid w:val="005029DD"/>
    <w:pPr>
      <w:widowControl w:val="0"/>
      <w:shd w:val="clear" w:color="auto" w:fill="FFFFFF"/>
      <w:spacing w:after="240" w:line="254" w:lineRule="auto"/>
      <w:ind w:firstLine="400"/>
    </w:pPr>
    <w:rPr>
      <w:rFonts w:ascii="Arial Narrow" w:eastAsia="Arial Narrow" w:hAnsi="Arial Narrow" w:cs="Arial Narrow"/>
      <w:color w:val="353535"/>
    </w:rPr>
  </w:style>
  <w:style w:type="paragraph" w:styleId="Obsah1">
    <w:name w:val="toc 1"/>
    <w:basedOn w:val="Normlny"/>
    <w:next w:val="Normlny"/>
    <w:autoRedefine/>
    <w:uiPriority w:val="39"/>
    <w:rsid w:val="00ED3790"/>
    <w:pPr>
      <w:spacing w:after="100"/>
    </w:pPr>
  </w:style>
  <w:style w:type="paragraph" w:styleId="Obsah2">
    <w:name w:val="toc 2"/>
    <w:basedOn w:val="Normlny"/>
    <w:next w:val="Normlny"/>
    <w:autoRedefine/>
    <w:uiPriority w:val="39"/>
    <w:rsid w:val="00ED3790"/>
    <w:pPr>
      <w:spacing w:after="100"/>
      <w:ind w:left="200"/>
    </w:pPr>
  </w:style>
  <w:style w:type="paragraph" w:styleId="Textbubliny">
    <w:name w:val="Balloon Text"/>
    <w:basedOn w:val="Normlny"/>
    <w:link w:val="TextbublinyChar"/>
    <w:rsid w:val="00A00147"/>
    <w:rPr>
      <w:rFonts w:ascii="Segoe UI" w:hAnsi="Segoe UI" w:cs="Segoe UI"/>
      <w:sz w:val="18"/>
      <w:szCs w:val="18"/>
    </w:rPr>
  </w:style>
  <w:style w:type="character" w:customStyle="1" w:styleId="TextbublinyChar">
    <w:name w:val="Text bubliny Char"/>
    <w:basedOn w:val="Predvolenpsmoodseku"/>
    <w:link w:val="Textbubliny"/>
    <w:rsid w:val="00A001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335530">
      <w:bodyDiv w:val="1"/>
      <w:marLeft w:val="0"/>
      <w:marRight w:val="0"/>
      <w:marTop w:val="0"/>
      <w:marBottom w:val="0"/>
      <w:divBdr>
        <w:top w:val="none" w:sz="0" w:space="0" w:color="auto"/>
        <w:left w:val="none" w:sz="0" w:space="0" w:color="auto"/>
        <w:bottom w:val="none" w:sz="0" w:space="0" w:color="auto"/>
        <w:right w:val="none" w:sz="0" w:space="0" w:color="auto"/>
      </w:divBdr>
    </w:div>
    <w:div w:id="1222401516">
      <w:bodyDiv w:val="1"/>
      <w:marLeft w:val="0"/>
      <w:marRight w:val="0"/>
      <w:marTop w:val="0"/>
      <w:marBottom w:val="0"/>
      <w:divBdr>
        <w:top w:val="none" w:sz="0" w:space="0" w:color="auto"/>
        <w:left w:val="none" w:sz="0" w:space="0" w:color="auto"/>
        <w:bottom w:val="none" w:sz="0" w:space="0" w:color="auto"/>
        <w:right w:val="none" w:sz="0" w:space="0" w:color="auto"/>
      </w:divBdr>
      <w:divsChild>
        <w:div w:id="1006205465">
          <w:marLeft w:val="0"/>
          <w:marRight w:val="0"/>
          <w:marTop w:val="600"/>
          <w:marBottom w:val="300"/>
          <w:divBdr>
            <w:top w:val="none" w:sz="0" w:space="0" w:color="auto"/>
            <w:left w:val="none" w:sz="0" w:space="0" w:color="auto"/>
            <w:bottom w:val="single" w:sz="6" w:space="7" w:color="EEEEEE"/>
            <w:right w:val="none" w:sz="0" w:space="0" w:color="auto"/>
          </w:divBdr>
        </w:div>
      </w:divsChild>
    </w:div>
    <w:div w:id="185966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D23D-8EF6-4D5B-AABF-47526E47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6980</Words>
  <Characters>39791</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Zásady hospodárenia a nakladania s majetkom</vt:lpstr>
    </vt:vector>
  </TitlesOfParts>
  <Company>ADVOKÁTSKA KANCELÁRIA</Company>
  <LinksUpToDate>false</LinksUpToDate>
  <CharactersWithSpaces>46678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hospodárenia a nakladania s majetkom</dc:title>
  <dc:subject/>
  <dc:creator>Sotolar</dc:creator>
  <cp:keywords/>
  <cp:lastModifiedBy>CSÓKOVÁ Helena</cp:lastModifiedBy>
  <cp:revision>5</cp:revision>
  <cp:lastPrinted>2024-05-29T07:55:00Z</cp:lastPrinted>
  <dcterms:created xsi:type="dcterms:W3CDTF">2023-12-13T05:36:00Z</dcterms:created>
  <dcterms:modified xsi:type="dcterms:W3CDTF">2024-05-29T08:13:00Z</dcterms:modified>
</cp:coreProperties>
</file>